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BB51E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工程招标公告</w:t>
      </w:r>
    </w:p>
    <w:p w14:paraId="172DAEB5">
      <w:pPr>
        <w:rPr>
          <w:rFonts w:hint="eastAsia"/>
        </w:rPr>
      </w:pPr>
    </w:p>
    <w:p w14:paraId="0C8DE6D1">
      <w:pPr>
        <w:rPr>
          <w:rFonts w:hint="eastAsia"/>
        </w:rPr>
      </w:pPr>
      <w:r>
        <w:rPr>
          <w:rFonts w:hint="eastAsia"/>
        </w:rPr>
        <w:t>公告时间：2024年09月28日至2024年10月11日</w:t>
      </w:r>
    </w:p>
    <w:p w14:paraId="794CACD7">
      <w:pPr>
        <w:rPr>
          <w:rFonts w:hint="eastAsia"/>
        </w:rPr>
      </w:pPr>
      <w:r>
        <w:rPr>
          <w:rFonts w:hint="eastAsia"/>
        </w:rPr>
        <w:t>投资项目代码：本项目无统一代码</w:t>
      </w:r>
    </w:p>
    <w:p w14:paraId="58E6E839">
      <w:pPr>
        <w:rPr>
          <w:rFonts w:hint="eastAsia"/>
        </w:rPr>
      </w:pPr>
      <w:r>
        <w:rPr>
          <w:rFonts w:hint="eastAsia"/>
        </w:rPr>
        <w:t>工程编码（标段编码）：E4419000748008591001001</w:t>
      </w:r>
    </w:p>
    <w:p w14:paraId="789C7FB2">
      <w:pPr>
        <w:rPr>
          <w:rFonts w:hint="eastAsia"/>
        </w:rPr>
      </w:pPr>
      <w:r>
        <w:rPr>
          <w:rFonts w:hint="eastAsia"/>
        </w:rPr>
        <w:t>招标编号：WDAWDC12400946</w:t>
      </w:r>
    </w:p>
    <w:p w14:paraId="6E54FD41">
      <w:pPr>
        <w:rPr>
          <w:rFonts w:hint="eastAsia"/>
        </w:rPr>
      </w:pPr>
      <w:r>
        <w:rPr>
          <w:rFonts w:hint="eastAsia"/>
        </w:rPr>
        <w:t>投资项目名称：朱平沙村横涌道路工程</w:t>
      </w:r>
    </w:p>
    <w:p w14:paraId="54B0CF3E">
      <w:pPr>
        <w:rPr>
          <w:rFonts w:hint="eastAsia"/>
        </w:rPr>
      </w:pPr>
      <w:r>
        <w:rPr>
          <w:rFonts w:hint="eastAsia"/>
        </w:rPr>
        <w:t>招标项目名称：朱平沙村横涌道路工程</w:t>
      </w:r>
    </w:p>
    <w:p w14:paraId="03B43D14">
      <w:pPr>
        <w:rPr>
          <w:rFonts w:hint="eastAsia"/>
        </w:rPr>
      </w:pPr>
      <w:r>
        <w:rPr>
          <w:rFonts w:hint="eastAsia"/>
        </w:rPr>
        <w:t>工程（标段）名称：朱平沙村横涌道路工程</w:t>
      </w:r>
    </w:p>
    <w:p w14:paraId="4A982D3D">
      <w:pPr>
        <w:rPr>
          <w:rFonts w:hint="eastAsia"/>
        </w:rPr>
      </w:pPr>
      <w:r>
        <w:rPr>
          <w:rFonts w:hint="eastAsia"/>
        </w:rPr>
        <w:t>招标方式：公开招标</w:t>
      </w:r>
    </w:p>
    <w:p w14:paraId="3A01F9D0">
      <w:pPr>
        <w:rPr>
          <w:rFonts w:hint="eastAsia"/>
        </w:rPr>
      </w:pPr>
      <w:r>
        <w:rPr>
          <w:rFonts w:hint="eastAsia"/>
        </w:rPr>
        <w:t>公告性质：正常公告</w:t>
      </w:r>
    </w:p>
    <w:p w14:paraId="692DD247">
      <w:pPr>
        <w:rPr>
          <w:rFonts w:hint="eastAsia"/>
        </w:rPr>
      </w:pPr>
      <w:r>
        <w:rPr>
          <w:rFonts w:hint="eastAsia"/>
        </w:rPr>
        <w:t>资格审查方式：资格后审</w:t>
      </w:r>
    </w:p>
    <w:p w14:paraId="4A50C807">
      <w:pPr>
        <w:rPr>
          <w:rFonts w:hint="eastAsia"/>
        </w:rPr>
      </w:pPr>
      <w:r>
        <w:rPr>
          <w:rFonts w:hint="eastAsia"/>
        </w:rPr>
        <w:t>招标项目地点：望牛墩</w:t>
      </w:r>
    </w:p>
    <w:p w14:paraId="5847BA9F">
      <w:pPr>
        <w:rPr>
          <w:rFonts w:hint="eastAsia"/>
        </w:rPr>
      </w:pPr>
      <w:r>
        <w:rPr>
          <w:rFonts w:hint="eastAsia"/>
        </w:rPr>
        <w:t>资金来源：政府投资</w:t>
      </w:r>
    </w:p>
    <w:p w14:paraId="083F6668">
      <w:pPr>
        <w:rPr>
          <w:rFonts w:hint="eastAsia"/>
        </w:rPr>
      </w:pPr>
      <w:r>
        <w:rPr>
          <w:rFonts w:hint="eastAsia"/>
        </w:rPr>
        <w:t>资金来源构成：2024年望牛墩镇“民生微实事”项目专项补助资金，不足部分由村自筹</w:t>
      </w:r>
    </w:p>
    <w:p w14:paraId="4BCB92FE">
      <w:pPr>
        <w:rPr>
          <w:rFonts w:hint="eastAsia"/>
        </w:rPr>
      </w:pPr>
      <w:r>
        <w:rPr>
          <w:rFonts w:hint="eastAsia"/>
        </w:rPr>
        <w:t>投资金额：387827.54元</w:t>
      </w:r>
    </w:p>
    <w:p w14:paraId="04751057">
      <w:pPr>
        <w:rPr>
          <w:rFonts w:hint="eastAsia"/>
        </w:rPr>
      </w:pPr>
      <w:r>
        <w:rPr>
          <w:rFonts w:hint="eastAsia"/>
        </w:rPr>
        <w:t>招标范围及规模：本项目为场内道路，道路红线宽度5.0米双向车道，最大排水管管径为DN500，总投资约39万元。</w:t>
      </w:r>
    </w:p>
    <w:p w14:paraId="092C29B6">
      <w:pPr>
        <w:rPr>
          <w:rFonts w:hint="eastAsia"/>
        </w:rPr>
      </w:pPr>
      <w:r>
        <w:rPr>
          <w:rFonts w:hint="eastAsia"/>
        </w:rPr>
        <w:t>招标内容：朱平沙村横涌道路工程（按招标图纸及工程量清单所含内容）：1、道路工程（含砍伐乔木、拆除路面、雨水口提升加固、检查井提升加固、水泥混凝土、水泥石粉稳定层等）；2、给排水工程（土方工程、拆除工程、管道铺设、雨水口、检查井等）。注：以上招标范围未尽事宜，请详见招标图纸，并满足设计文件的要求。</w:t>
      </w:r>
    </w:p>
    <w:p w14:paraId="576B94E7">
      <w:pPr>
        <w:rPr>
          <w:rFonts w:hint="eastAsia"/>
        </w:rPr>
      </w:pPr>
      <w:r>
        <w:rPr>
          <w:rFonts w:hint="eastAsia"/>
        </w:rPr>
        <w:t>最高投标限价：348531.98元</w:t>
      </w:r>
    </w:p>
    <w:p w14:paraId="0AD56A93">
      <w:pPr>
        <w:rPr>
          <w:rFonts w:hint="eastAsia"/>
        </w:rPr>
      </w:pPr>
      <w:r>
        <w:rPr>
          <w:rFonts w:hint="eastAsia"/>
        </w:rPr>
        <w:t>保证金金额：5000元</w:t>
      </w:r>
    </w:p>
    <w:p w14:paraId="18A9A329">
      <w:pPr>
        <w:rPr>
          <w:rFonts w:hint="eastAsia"/>
        </w:rPr>
      </w:pPr>
      <w:r>
        <w:rPr>
          <w:rFonts w:hint="eastAsia"/>
        </w:rPr>
        <w:t>收取保证金单位：市公共资源交易中心</w:t>
      </w:r>
    </w:p>
    <w:p w14:paraId="61265525">
      <w:pPr>
        <w:rPr>
          <w:rFonts w:hint="eastAsia"/>
        </w:rPr>
      </w:pPr>
      <w:r>
        <w:rPr>
          <w:rFonts w:hint="eastAsia"/>
        </w:rPr>
        <w:t>是否接受联合体投标：否</w:t>
      </w:r>
    </w:p>
    <w:p w14:paraId="12F6D682">
      <w:pPr>
        <w:rPr>
          <w:rFonts w:hint="eastAsia"/>
        </w:rPr>
      </w:pPr>
      <w:r>
        <w:rPr>
          <w:rFonts w:hint="eastAsia"/>
        </w:rPr>
        <w:t>投标资格能力要求：根据《住房城乡建设部关于印发〈建筑业企业资质标准〉的通知》（建市〔2014〕159号）、《住房城乡建设部关于建筑业企业资质管理有关问题的通知》（建市〔2015〕154号）、《建筑业企业资质管理规定和资质标准实施意见》（建市〔2015〕20号）及《住房城乡建设部关于简化建筑业企业资质标准部分指标的通知》（建市〔2016〕226号），本次招标要求投标人具备市政公用工程施工总承包三级（或以上）资质。</w:t>
      </w:r>
    </w:p>
    <w:p w14:paraId="7EDF17B6">
      <w:pPr>
        <w:rPr>
          <w:rFonts w:hint="eastAsia"/>
        </w:rPr>
      </w:pPr>
      <w:r>
        <w:rPr>
          <w:rFonts w:hint="eastAsia"/>
        </w:rPr>
        <w:t>投标人业绩要求：本项目无资格业绩要求。</w:t>
      </w:r>
    </w:p>
    <w:p w14:paraId="23E1249D">
      <w:pPr>
        <w:rPr>
          <w:rFonts w:hint="eastAsia"/>
        </w:rPr>
      </w:pPr>
      <w:r>
        <w:rPr>
          <w:rFonts w:hint="eastAsia"/>
        </w:rPr>
        <w:t>项目负责人资格能力要求：1、需登记在东莞市公共资源交易企业库中；2、未在其他任何在建工程中任职项目负责人。3、具备安全生产考核合格证（须为项目负责人安全生产考核合格证，即“建安B”类证）。4、二级或以上等级的注册建造师，建造师注册证书中列明的专业类别为市政公用工程。</w:t>
      </w:r>
    </w:p>
    <w:p w14:paraId="13E80DC4">
      <w:pPr>
        <w:rPr>
          <w:rFonts w:hint="eastAsia"/>
        </w:rPr>
      </w:pPr>
      <w:r>
        <w:rPr>
          <w:rFonts w:hint="eastAsia"/>
        </w:rPr>
        <w:t>是否采用电子招标投标方式：是</w:t>
      </w:r>
    </w:p>
    <w:p w14:paraId="5A63969E">
      <w:pPr>
        <w:rPr>
          <w:rFonts w:hint="eastAsia"/>
        </w:rPr>
      </w:pPr>
      <w:r>
        <w:rPr>
          <w:rFonts w:hint="eastAsia"/>
        </w:rPr>
        <w:t>获取招标文件的方式：东莞望牛墩招投标服务所网（网址：http://www.wndcj.com/）下载</w:t>
      </w:r>
    </w:p>
    <w:p w14:paraId="4CF46AF4">
      <w:pPr>
        <w:rPr>
          <w:rFonts w:hint="eastAsia"/>
        </w:rPr>
      </w:pPr>
      <w:r>
        <w:rPr>
          <w:rFonts w:hint="eastAsia"/>
        </w:rPr>
        <w:t>获取招标文件开始时间：2024年09月28日08:30:00</w:t>
      </w:r>
    </w:p>
    <w:p w14:paraId="07C0B08B">
      <w:pPr>
        <w:rPr>
          <w:rFonts w:hint="eastAsia"/>
        </w:rPr>
      </w:pPr>
      <w:r>
        <w:rPr>
          <w:rFonts w:hint="eastAsia"/>
        </w:rPr>
        <w:t>获取招标文件截止时间：2024年10月11日09:30:00</w:t>
      </w:r>
    </w:p>
    <w:p w14:paraId="6248EB2E">
      <w:pPr>
        <w:rPr>
          <w:rFonts w:hint="eastAsia"/>
        </w:rPr>
      </w:pPr>
      <w:r>
        <w:rPr>
          <w:rFonts w:hint="eastAsia"/>
        </w:rPr>
        <w:t>递交投标文件截止时间：2024年10月11日09:30:00</w:t>
      </w:r>
    </w:p>
    <w:p w14:paraId="04D63C2E">
      <w:pPr>
        <w:rPr>
          <w:rFonts w:hint="eastAsia"/>
        </w:rPr>
      </w:pPr>
      <w:r>
        <w:rPr>
          <w:rFonts w:hint="eastAsia"/>
        </w:rPr>
        <w:t>投标文件递交方式：网上关联</w:t>
      </w:r>
    </w:p>
    <w:p w14:paraId="4BCFC5D2">
      <w:pPr>
        <w:rPr>
          <w:rFonts w:hint="eastAsia"/>
        </w:rPr>
      </w:pPr>
      <w:r>
        <w:rPr>
          <w:rFonts w:hint="eastAsia"/>
        </w:rPr>
        <w:t>开标时间：2024年10月11日 09:30</w:t>
      </w:r>
    </w:p>
    <w:p w14:paraId="65D0F6E6">
      <w:pPr>
        <w:rPr>
          <w:rFonts w:hint="eastAsia"/>
        </w:rPr>
      </w:pPr>
      <w:r>
        <w:rPr>
          <w:rFonts w:hint="eastAsia"/>
        </w:rPr>
        <w:t>开标地点：望牛墩镇城建办大楼四楼会议室</w:t>
      </w:r>
    </w:p>
    <w:p w14:paraId="2E63C793">
      <w:pPr>
        <w:rPr>
          <w:rFonts w:hint="eastAsia"/>
        </w:rPr>
      </w:pPr>
      <w:r>
        <w:rPr>
          <w:rFonts w:hint="eastAsia"/>
        </w:rPr>
        <w:t>发布公告媒介：东莞望牛墩招投标服务所网（网址：http://www.wndcj.com/）</w:t>
      </w:r>
    </w:p>
    <w:p w14:paraId="22B1EAB0">
      <w:pPr>
        <w:rPr>
          <w:rFonts w:hint="eastAsia"/>
        </w:rPr>
      </w:pPr>
      <w:r>
        <w:rPr>
          <w:rFonts w:hint="eastAsia"/>
        </w:rPr>
        <w:t>项目法人：东莞市望牛墩镇朱平沙股份经济联合社</w:t>
      </w:r>
    </w:p>
    <w:p w14:paraId="11107F86">
      <w:pPr>
        <w:rPr>
          <w:rFonts w:hint="eastAsia"/>
        </w:rPr>
      </w:pPr>
      <w:r>
        <w:rPr>
          <w:rFonts w:hint="eastAsia"/>
        </w:rPr>
        <w:t>招标项目实施（交货）地点：望牛墩</w:t>
      </w:r>
    </w:p>
    <w:p w14:paraId="51746065">
      <w:pPr>
        <w:rPr>
          <w:rFonts w:hint="eastAsia"/>
        </w:rPr>
      </w:pPr>
      <w:r>
        <w:rPr>
          <w:rFonts w:hint="eastAsia"/>
        </w:rPr>
        <w:t>工期（交货期）：35天</w:t>
      </w:r>
    </w:p>
    <w:p w14:paraId="2BDBA6A8">
      <w:pPr>
        <w:rPr>
          <w:rFonts w:hint="eastAsia"/>
        </w:rPr>
      </w:pPr>
      <w:r>
        <w:rPr>
          <w:rFonts w:hint="eastAsia"/>
        </w:rPr>
        <w:t>招标人：东莞市望牛墩镇朱平沙股份经济联合社</w:t>
      </w:r>
    </w:p>
    <w:p w14:paraId="09F68293">
      <w:pPr>
        <w:rPr>
          <w:rFonts w:hint="eastAsia"/>
        </w:rPr>
      </w:pPr>
      <w:r>
        <w:rPr>
          <w:rFonts w:hint="eastAsia"/>
        </w:rPr>
        <w:t>招标人地址：东莞市望牛墩镇朱平沙文明路12号</w:t>
      </w:r>
    </w:p>
    <w:p w14:paraId="6BCD2351">
      <w:pPr>
        <w:rPr>
          <w:rFonts w:hint="eastAsia"/>
        </w:rPr>
      </w:pPr>
      <w:r>
        <w:rPr>
          <w:rFonts w:hint="eastAsia"/>
        </w:rPr>
        <w:t>招标人联系人：魏运成</w:t>
      </w:r>
    </w:p>
    <w:p w14:paraId="67499070">
      <w:pPr>
        <w:rPr>
          <w:rFonts w:hint="eastAsia"/>
        </w:rPr>
      </w:pPr>
      <w:r>
        <w:rPr>
          <w:rFonts w:hint="eastAsia"/>
        </w:rPr>
        <w:t>招标人联系电话：0769-88553115</w:t>
      </w:r>
    </w:p>
    <w:p w14:paraId="3AE2B766">
      <w:pPr>
        <w:rPr>
          <w:rFonts w:hint="eastAsia"/>
        </w:rPr>
      </w:pPr>
      <w:r>
        <w:rPr>
          <w:rFonts w:hint="eastAsia"/>
        </w:rPr>
        <w:t>提出异议的渠道和方式：通过东莞市公共资源交易E网通管理平台建设工程交易系统向招标人提出。</w:t>
      </w:r>
    </w:p>
    <w:p w14:paraId="62FC5C10">
      <w:pPr>
        <w:rPr>
          <w:rFonts w:hint="eastAsia"/>
        </w:rPr>
      </w:pPr>
      <w:r>
        <w:rPr>
          <w:rFonts w:hint="eastAsia"/>
        </w:rPr>
        <w:t>招标人异议受理部门：东莞市望牛墩镇朱平沙股份经济联合社</w:t>
      </w:r>
    </w:p>
    <w:p w14:paraId="19098E1D">
      <w:pPr>
        <w:rPr>
          <w:rFonts w:hint="eastAsia"/>
        </w:rPr>
      </w:pPr>
      <w:r>
        <w:rPr>
          <w:rFonts w:hint="eastAsia"/>
        </w:rPr>
        <w:t>招标代理机构：广东志合项目管理有限公司</w:t>
      </w:r>
    </w:p>
    <w:p w14:paraId="26D1A699">
      <w:pPr>
        <w:rPr>
          <w:rFonts w:hint="eastAsia"/>
        </w:rPr>
      </w:pPr>
      <w:r>
        <w:rPr>
          <w:rFonts w:hint="eastAsia"/>
        </w:rPr>
        <w:t>招标代理地址：广东省东莞市南城街道西平三路3号2栋11单元301室</w:t>
      </w:r>
    </w:p>
    <w:p w14:paraId="3EC5B0E7">
      <w:pPr>
        <w:rPr>
          <w:rFonts w:hint="eastAsia"/>
        </w:rPr>
      </w:pPr>
      <w:r>
        <w:rPr>
          <w:rFonts w:hint="eastAsia"/>
        </w:rPr>
        <w:t>招标代理联系人：周旭</w:t>
      </w:r>
    </w:p>
    <w:p w14:paraId="37A39562">
      <w:pPr>
        <w:rPr>
          <w:rFonts w:hint="eastAsia"/>
        </w:rPr>
      </w:pPr>
      <w:r>
        <w:rPr>
          <w:rFonts w:hint="eastAsia"/>
        </w:rPr>
        <w:t>招标代理联系电话：0769-22333556</w:t>
      </w:r>
    </w:p>
    <w:p w14:paraId="4D816AB9">
      <w:pPr>
        <w:rPr>
          <w:rFonts w:hint="eastAsia"/>
        </w:rPr>
      </w:pPr>
      <w:r>
        <w:rPr>
          <w:rFonts w:hint="eastAsia"/>
        </w:rPr>
        <w:t>监督部门：东莞市望牛墩镇住房和城乡建设局</w:t>
      </w:r>
    </w:p>
    <w:p w14:paraId="62CEECD5">
      <w:pPr>
        <w:rPr>
          <w:rFonts w:hint="eastAsia"/>
        </w:rPr>
      </w:pPr>
      <w:r>
        <w:rPr>
          <w:rFonts w:hint="eastAsia"/>
        </w:rPr>
        <w:t>监督部门联系电话：0769-88852628</w:t>
      </w:r>
    </w:p>
    <w:p w14:paraId="0165B52E">
      <w:pPr>
        <w:rPr>
          <w:rFonts w:hint="eastAsia"/>
        </w:rPr>
      </w:pPr>
      <w:r>
        <w:rPr>
          <w:rFonts w:hint="eastAsia"/>
        </w:rPr>
        <w:t>监督部门联系地址：东莞市望牛墩金牛路1号</w:t>
      </w:r>
    </w:p>
    <w:p w14:paraId="11F90490">
      <w:r>
        <w:rPr>
          <w:rFonts w:hint="eastAsia"/>
        </w:rPr>
        <w:t>其他依法应当载明的内容：无其他依法应当载明的内容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ZTgxMGE0ZTQ5NDYyNzM3M2E5ZjdkNTk5MTdhNmYifQ=="/>
  </w:docVars>
  <w:rsids>
    <w:rsidRoot w:val="00000000"/>
    <w:rsid w:val="038B0C93"/>
    <w:rsid w:val="7D19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1273</Words>
  <Characters>1492</Characters>
  <Lines>0</Lines>
  <Paragraphs>0</Paragraphs>
  <TotalTime>6</TotalTime>
  <ScaleCrop>false</ScaleCrop>
  <LinksUpToDate>false</LinksUpToDate>
  <CharactersWithSpaces>1493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2024-09-27T02:57:00Z</dcterms:created>
  <dc:creator>Administrator</dc:creator>
  <cp:lastModifiedBy>面朝大海</cp:lastModifiedBy>
  <dcterms:modified xsi:type="dcterms:W3CDTF">2024-09-27T06:30:23Z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0BEA95A2A0A44C9B919BB69BB2A0365F_12</vt:lpwstr>
  </property>
</Properties>
</file>