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E9DBF">
      <w:pPr>
        <w:pStyle w:val="5"/>
        <w:spacing w:line="360" w:lineRule="auto"/>
        <w:rPr>
          <w:rFonts w:hAnsi="宋体" w:cs="宋体"/>
          <w:color w:val="auto"/>
          <w:highlight w:val="none"/>
        </w:rPr>
      </w:pPr>
    </w:p>
    <w:p w14:paraId="133A670D">
      <w:pPr>
        <w:pStyle w:val="5"/>
        <w:spacing w:line="360" w:lineRule="auto"/>
        <w:rPr>
          <w:rFonts w:hAnsi="宋体" w:cs="宋体"/>
          <w:color w:val="auto"/>
          <w:highlight w:val="none"/>
        </w:rPr>
      </w:pPr>
    </w:p>
    <w:p w14:paraId="72274D33">
      <w:pPr>
        <w:pStyle w:val="5"/>
        <w:spacing w:line="360" w:lineRule="auto"/>
        <w:jc w:val="center"/>
        <w:rPr>
          <w:rFonts w:hAnsi="宋体" w:cs="宋体"/>
          <w:color w:val="auto"/>
          <w:sz w:val="84"/>
          <w:highlight w:val="none"/>
        </w:rPr>
      </w:pPr>
      <w:r>
        <w:rPr>
          <w:rFonts w:hint="eastAsia" w:hAnsi="宋体" w:cs="宋体"/>
          <w:color w:val="auto"/>
          <w:sz w:val="84"/>
          <w:highlight w:val="none"/>
        </w:rPr>
        <w:t>投 标 文 件</w:t>
      </w:r>
    </w:p>
    <w:p w14:paraId="01278DEC">
      <w:pPr>
        <w:pStyle w:val="5"/>
        <w:spacing w:line="360" w:lineRule="auto"/>
        <w:rPr>
          <w:rFonts w:hAnsi="宋体" w:cs="宋体"/>
          <w:color w:val="auto"/>
          <w:highlight w:val="none"/>
        </w:rPr>
      </w:pPr>
    </w:p>
    <w:p w14:paraId="6D14AEC1">
      <w:pPr>
        <w:pStyle w:val="5"/>
        <w:spacing w:line="360" w:lineRule="auto"/>
        <w:rPr>
          <w:rFonts w:hAnsi="宋体" w:cs="宋体"/>
          <w:color w:val="auto"/>
          <w:highlight w:val="none"/>
        </w:rPr>
      </w:pPr>
    </w:p>
    <w:p w14:paraId="64B60A9A">
      <w:pPr>
        <w:pStyle w:val="5"/>
        <w:spacing w:line="360" w:lineRule="auto"/>
        <w:rPr>
          <w:rFonts w:hAnsi="宋体" w:cs="宋体"/>
          <w:color w:val="auto"/>
          <w:highlight w:val="none"/>
        </w:rPr>
      </w:pPr>
    </w:p>
    <w:p w14:paraId="4E394D86">
      <w:pPr>
        <w:pStyle w:val="5"/>
        <w:spacing w:line="360" w:lineRule="auto"/>
        <w:rPr>
          <w:rFonts w:hAnsi="宋体" w:cs="宋体"/>
          <w:color w:val="auto"/>
          <w:highlight w:val="none"/>
        </w:rPr>
      </w:pPr>
    </w:p>
    <w:p w14:paraId="0AD08F5E">
      <w:pPr>
        <w:pStyle w:val="5"/>
        <w:spacing w:line="360" w:lineRule="auto"/>
        <w:rPr>
          <w:rFonts w:hAnsi="宋体" w:cs="宋体"/>
          <w:color w:val="auto"/>
          <w:highlight w:val="none"/>
        </w:rPr>
      </w:pPr>
    </w:p>
    <w:p w14:paraId="70E1E679">
      <w:pPr>
        <w:pStyle w:val="5"/>
        <w:spacing w:line="360" w:lineRule="auto"/>
        <w:rPr>
          <w:rFonts w:hAnsi="宋体" w:cs="宋体"/>
          <w:color w:val="auto"/>
          <w:highlight w:val="none"/>
        </w:rPr>
      </w:pPr>
    </w:p>
    <w:p w14:paraId="15B43173">
      <w:pPr>
        <w:pStyle w:val="5"/>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14:paraId="106B1B5F">
      <w:pPr>
        <w:pStyle w:val="5"/>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14:paraId="45768F97">
      <w:pPr>
        <w:pStyle w:val="5"/>
        <w:spacing w:line="360" w:lineRule="auto"/>
        <w:ind w:firstLine="1875" w:firstLineChars="625"/>
        <w:rPr>
          <w:rFonts w:hint="eastAsia" w:hAnsi="宋体" w:cs="宋体"/>
          <w:color w:val="auto"/>
          <w:sz w:val="30"/>
          <w:highlight w:val="none"/>
        </w:rPr>
      </w:pPr>
      <w:r>
        <w:rPr>
          <w:rFonts w:hint="eastAsia" w:hAnsi="宋体" w:cs="宋体"/>
          <w:sz w:val="30"/>
        </w:rPr>
        <w:t>投标文件内容：</w:t>
      </w:r>
      <w:r>
        <w:rPr>
          <w:rFonts w:hint="eastAsia" w:hAnsi="宋体" w:cs="宋体"/>
          <w:sz w:val="30"/>
          <w:u w:val="single"/>
        </w:rPr>
        <w:t xml:space="preserve"> 投标文件商务部分 </w:t>
      </w:r>
    </w:p>
    <w:p w14:paraId="482E3AED">
      <w:pPr>
        <w:pStyle w:val="5"/>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14:paraId="0E22FFF8">
      <w:pPr>
        <w:pStyle w:val="5"/>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w:t>
      </w:r>
      <w:r>
        <w:rPr>
          <w:rFonts w:hint="eastAsia"/>
          <w:color w:val="auto"/>
          <w:highlight w:val="none"/>
          <w:u w:val="single"/>
          <w:lang w:eastAsia="zh-CN"/>
        </w:rPr>
        <w:t>电子签章</w:t>
      </w:r>
      <w:r>
        <w:rPr>
          <w:rFonts w:hint="eastAsia" w:hAnsi="宋体" w:cs="宋体"/>
          <w:color w:val="auto"/>
          <w:sz w:val="30"/>
          <w:highlight w:val="none"/>
          <w:u w:val="single"/>
        </w:rPr>
        <w:t>）</w:t>
      </w:r>
    </w:p>
    <w:p w14:paraId="123973A5">
      <w:pPr>
        <w:pStyle w:val="5"/>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14:paraId="6568117E">
      <w:pPr>
        <w:pStyle w:val="5"/>
        <w:spacing w:line="360" w:lineRule="auto"/>
        <w:rPr>
          <w:rFonts w:hAnsi="宋体" w:cs="宋体"/>
          <w:color w:val="auto"/>
          <w:highlight w:val="none"/>
        </w:rPr>
      </w:pPr>
    </w:p>
    <w:p w14:paraId="2B2D1C89">
      <w:pPr>
        <w:pStyle w:val="5"/>
        <w:spacing w:line="360" w:lineRule="auto"/>
        <w:rPr>
          <w:rFonts w:hAnsi="宋体" w:cs="宋体"/>
          <w:color w:val="auto"/>
          <w:highlight w:val="none"/>
        </w:rPr>
      </w:pPr>
      <w:r>
        <w:rPr>
          <w:rFonts w:hint="eastAsia" w:hAnsi="宋体" w:cs="宋体"/>
          <w:color w:val="auto"/>
          <w:highlight w:val="none"/>
        </w:rPr>
        <w:br w:type="page"/>
      </w:r>
    </w:p>
    <w:p w14:paraId="33DDD941">
      <w:pPr>
        <w:pStyle w:val="3"/>
        <w:jc w:val="left"/>
        <w:rPr>
          <w:rFonts w:hint="eastAsia" w:ascii="宋体" w:hAnsi="宋体" w:cs="宋体"/>
          <w:color w:val="auto"/>
          <w:highlight w:val="none"/>
        </w:rPr>
      </w:pPr>
      <w:bookmarkStart w:id="0" w:name="_Toc1447883649"/>
      <w:bookmarkStart w:id="1" w:name="_Toc14088"/>
      <w:bookmarkStart w:id="2" w:name="_Toc450312716"/>
      <w:bookmarkStart w:id="3" w:name="_Toc398127681"/>
      <w:bookmarkStart w:id="4" w:name="_Toc23674"/>
      <w:r>
        <w:rPr>
          <w:rFonts w:hint="eastAsia" w:ascii="宋体" w:hAnsi="宋体" w:cs="宋体"/>
          <w:color w:val="auto"/>
          <w:highlight w:val="none"/>
        </w:rPr>
        <w:t>第一部分   投标文件商务部分</w:t>
      </w:r>
      <w:bookmarkEnd w:id="0"/>
    </w:p>
    <w:p w14:paraId="1DB13935">
      <w:pPr>
        <w:pStyle w:val="3"/>
        <w:jc w:val="center"/>
        <w:rPr>
          <w:rFonts w:ascii="宋体" w:hAnsi="宋体" w:cs="宋体"/>
          <w:color w:val="auto"/>
          <w:sz w:val="28"/>
          <w:szCs w:val="28"/>
          <w:highlight w:val="none"/>
        </w:rPr>
      </w:pPr>
      <w:bookmarkStart w:id="5" w:name="_Toc622203618"/>
      <w:r>
        <w:rPr>
          <w:rFonts w:hint="eastAsia" w:ascii="宋体" w:hAnsi="宋体" w:cs="宋体"/>
          <w:color w:val="auto"/>
          <w:sz w:val="28"/>
          <w:szCs w:val="28"/>
          <w:highlight w:val="none"/>
        </w:rPr>
        <w:t>目  录</w:t>
      </w:r>
      <w:bookmarkEnd w:id="1"/>
      <w:bookmarkEnd w:id="2"/>
      <w:bookmarkEnd w:id="3"/>
      <w:bookmarkEnd w:id="4"/>
      <w:bookmarkEnd w:id="5"/>
    </w:p>
    <w:p w14:paraId="0602FCD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14:paraId="3CEA9B1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6E8E71A4">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14:paraId="562F3AD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四、诚信守法投标承诺书</w:t>
      </w:r>
    </w:p>
    <w:p w14:paraId="4664AD80">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14:paraId="25DE8BE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14:paraId="21B5BEA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14:paraId="68B1B6F2">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14:paraId="1C5DE04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九、已标价工程量清单</w:t>
      </w:r>
    </w:p>
    <w:p w14:paraId="4E0533B2">
      <w:pPr>
        <w:spacing w:line="360" w:lineRule="auto"/>
        <w:ind w:firstLine="420" w:firstLineChars="200"/>
        <w:rPr>
          <w:rFonts w:ascii="宋体" w:hAnsi="宋体" w:cs="宋体"/>
          <w:color w:val="auto"/>
          <w:szCs w:val="21"/>
          <w:highlight w:val="none"/>
        </w:rPr>
      </w:pPr>
    </w:p>
    <w:p w14:paraId="0EC64AD2">
      <w:pPr>
        <w:spacing w:line="360" w:lineRule="auto"/>
        <w:ind w:firstLine="420" w:firstLineChars="200"/>
        <w:rPr>
          <w:rFonts w:ascii="宋体" w:hAnsi="宋体" w:cs="宋体"/>
          <w:color w:val="auto"/>
          <w:szCs w:val="21"/>
          <w:highlight w:val="none"/>
        </w:rPr>
      </w:pPr>
    </w:p>
    <w:p w14:paraId="0EE7B14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14:paraId="0BD88FF4">
      <w:pPr>
        <w:spacing w:line="360" w:lineRule="auto"/>
        <w:ind w:firstLine="420" w:firstLineChars="200"/>
        <w:rPr>
          <w:rFonts w:ascii="宋体" w:hAnsi="宋体" w:cs="宋体"/>
          <w:color w:val="auto"/>
          <w:szCs w:val="21"/>
          <w:highlight w:val="none"/>
        </w:rPr>
      </w:pPr>
    </w:p>
    <w:p w14:paraId="273E8673">
      <w:pPr>
        <w:spacing w:line="360" w:lineRule="auto"/>
        <w:ind w:firstLine="420" w:firstLineChars="200"/>
        <w:rPr>
          <w:rFonts w:ascii="宋体" w:hAnsi="宋体" w:cs="宋体"/>
          <w:color w:val="auto"/>
          <w:szCs w:val="21"/>
          <w:highlight w:val="none"/>
        </w:rPr>
      </w:pPr>
    </w:p>
    <w:p w14:paraId="1A3FCDD4">
      <w:pPr>
        <w:pStyle w:val="3"/>
        <w:jc w:val="center"/>
        <w:rPr>
          <w:rFonts w:ascii="宋体" w:hAnsi="宋体" w:cs="宋体"/>
          <w:color w:val="auto"/>
          <w:highlight w:val="none"/>
        </w:rPr>
      </w:pPr>
      <w:r>
        <w:rPr>
          <w:rFonts w:hint="eastAsia" w:ascii="宋体" w:hAnsi="宋体" w:cs="宋体"/>
          <w:color w:val="auto"/>
          <w:szCs w:val="21"/>
          <w:highlight w:val="none"/>
        </w:rPr>
        <w:br w:type="page"/>
      </w:r>
      <w:bookmarkStart w:id="6" w:name="_Toc11740"/>
      <w:bookmarkStart w:id="7" w:name="_Toc289852509"/>
      <w:bookmarkStart w:id="8" w:name="_Toc206142696"/>
      <w:bookmarkStart w:id="9" w:name="_Toc188989186"/>
      <w:bookmarkStart w:id="10" w:name="_Toc398127682"/>
      <w:bookmarkStart w:id="11" w:name="_Toc17852"/>
      <w:bookmarkStart w:id="12" w:name="_Toc426603395"/>
      <w:bookmarkStart w:id="13" w:name="_Toc222777563"/>
      <w:bookmarkStart w:id="14" w:name="_Toc450312717"/>
      <w:r>
        <w:rPr>
          <w:rFonts w:hint="eastAsia" w:ascii="宋体" w:hAnsi="宋体" w:cs="宋体"/>
          <w:color w:val="auto"/>
          <w:highlight w:val="none"/>
        </w:rPr>
        <w:t>一、投标邀请书</w:t>
      </w:r>
      <w:bookmarkEnd w:id="6"/>
      <w:bookmarkEnd w:id="7"/>
      <w:bookmarkEnd w:id="8"/>
      <w:bookmarkEnd w:id="9"/>
      <w:bookmarkEnd w:id="10"/>
      <w:bookmarkEnd w:id="11"/>
      <w:bookmarkEnd w:id="12"/>
      <w:bookmarkEnd w:id="13"/>
      <w:bookmarkEnd w:id="14"/>
    </w:p>
    <w:p w14:paraId="59829D91">
      <w:pPr>
        <w:rPr>
          <w:rFonts w:ascii="宋体" w:hAnsi="宋体" w:cs="宋体"/>
          <w:color w:val="auto"/>
          <w:highlight w:val="none"/>
        </w:rPr>
      </w:pPr>
    </w:p>
    <w:p w14:paraId="638096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14:paraId="245EF527">
      <w:pPr>
        <w:tabs>
          <w:tab w:val="left" w:pos="720"/>
          <w:tab w:val="left" w:pos="9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3F0A29F6">
      <w:pPr>
        <w:spacing w:line="360" w:lineRule="auto"/>
        <w:ind w:firstLine="420" w:firstLineChars="200"/>
        <w:rPr>
          <w:rFonts w:ascii="宋体" w:hAnsi="宋体" w:cs="宋体"/>
          <w:color w:val="auto"/>
          <w:highlight w:val="none"/>
        </w:rPr>
      </w:pPr>
    </w:p>
    <w:p w14:paraId="5011F9AD">
      <w:pPr>
        <w:pStyle w:val="3"/>
        <w:jc w:val="center"/>
        <w:rPr>
          <w:rFonts w:ascii="宋体" w:hAnsi="宋体" w:cs="宋体"/>
          <w:color w:val="auto"/>
          <w:highlight w:val="none"/>
        </w:rPr>
      </w:pPr>
      <w:r>
        <w:rPr>
          <w:rFonts w:hint="eastAsia" w:ascii="宋体" w:hAnsi="宋体" w:cs="宋体"/>
          <w:color w:val="auto"/>
          <w:highlight w:val="none"/>
        </w:rPr>
        <w:br w:type="page"/>
      </w:r>
      <w:bookmarkStart w:id="15" w:name="_Toc24458"/>
      <w:bookmarkStart w:id="16" w:name="_Toc450312718"/>
      <w:bookmarkStart w:id="17" w:name="_Toc289852510"/>
      <w:bookmarkStart w:id="18" w:name="_Toc25490"/>
      <w:bookmarkStart w:id="19" w:name="_Toc222777564"/>
      <w:bookmarkStart w:id="20" w:name="_Toc188989187"/>
      <w:bookmarkStart w:id="21" w:name="_Toc206142697"/>
      <w:bookmarkStart w:id="22" w:name="_Toc734483508"/>
      <w:bookmarkStart w:id="23" w:name="_Toc398127683"/>
      <w:r>
        <w:rPr>
          <w:rFonts w:hint="eastAsia" w:ascii="宋体" w:hAnsi="宋体" w:cs="宋体"/>
          <w:color w:val="auto"/>
          <w:highlight w:val="none"/>
        </w:rPr>
        <w:t>二、法定代表人身份证明书</w:t>
      </w:r>
      <w:bookmarkEnd w:id="15"/>
      <w:bookmarkEnd w:id="16"/>
      <w:bookmarkEnd w:id="17"/>
      <w:bookmarkEnd w:id="18"/>
      <w:bookmarkEnd w:id="19"/>
      <w:bookmarkEnd w:id="20"/>
      <w:bookmarkEnd w:id="21"/>
      <w:bookmarkEnd w:id="22"/>
      <w:bookmarkEnd w:id="23"/>
    </w:p>
    <w:p w14:paraId="21702F8C">
      <w:pPr>
        <w:spacing w:line="360" w:lineRule="auto"/>
        <w:jc w:val="center"/>
        <w:rPr>
          <w:rFonts w:ascii="宋体" w:hAnsi="宋体" w:cs="宋体"/>
          <w:b/>
          <w:color w:val="auto"/>
          <w:sz w:val="36"/>
          <w:highlight w:val="none"/>
        </w:rPr>
      </w:pPr>
    </w:p>
    <w:p w14:paraId="3A22DF0B">
      <w:pPr>
        <w:spacing w:line="360" w:lineRule="auto"/>
        <w:rPr>
          <w:rFonts w:ascii="宋体" w:hAnsi="宋体" w:cs="宋体"/>
          <w:b/>
          <w:color w:val="auto"/>
          <w:highlight w:val="none"/>
        </w:rPr>
      </w:pPr>
    </w:p>
    <w:p w14:paraId="53B82940">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795C7AEA">
      <w:pPr>
        <w:spacing w:line="360" w:lineRule="auto"/>
        <w:ind w:firstLine="612"/>
        <w:rPr>
          <w:rFonts w:ascii="宋体" w:hAnsi="宋体" w:cs="宋体"/>
          <w:color w:val="auto"/>
          <w:sz w:val="24"/>
          <w:highlight w:val="none"/>
        </w:rPr>
      </w:pPr>
    </w:p>
    <w:p w14:paraId="6FFA536A">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6A1CD7D7">
      <w:pPr>
        <w:spacing w:line="360" w:lineRule="auto"/>
        <w:ind w:firstLine="610"/>
        <w:rPr>
          <w:rFonts w:ascii="宋体" w:hAnsi="宋体" w:cs="宋体"/>
          <w:color w:val="auto"/>
          <w:sz w:val="24"/>
          <w:highlight w:val="none"/>
        </w:rPr>
      </w:pPr>
    </w:p>
    <w:p w14:paraId="0D489D68">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7A8B8CDD">
      <w:pPr>
        <w:spacing w:line="360" w:lineRule="auto"/>
        <w:ind w:firstLine="610"/>
        <w:rPr>
          <w:rFonts w:ascii="宋体" w:hAnsi="宋体" w:cs="宋体"/>
          <w:color w:val="auto"/>
          <w:sz w:val="24"/>
          <w:highlight w:val="none"/>
        </w:rPr>
      </w:pPr>
    </w:p>
    <w:p w14:paraId="3731FCF1">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14:paraId="4864021C">
      <w:pPr>
        <w:spacing w:line="360" w:lineRule="auto"/>
        <w:ind w:firstLine="610"/>
        <w:rPr>
          <w:rFonts w:ascii="宋体" w:hAnsi="宋体" w:cs="宋体"/>
          <w:color w:val="auto"/>
          <w:sz w:val="24"/>
          <w:highlight w:val="none"/>
        </w:rPr>
      </w:pPr>
    </w:p>
    <w:p w14:paraId="6471E89D">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58689EC5">
      <w:pPr>
        <w:spacing w:line="360" w:lineRule="auto"/>
        <w:ind w:firstLine="610"/>
        <w:rPr>
          <w:rFonts w:ascii="宋体" w:hAnsi="宋体" w:cs="宋体"/>
          <w:color w:val="auto"/>
          <w:sz w:val="24"/>
          <w:highlight w:val="none"/>
        </w:rPr>
      </w:pPr>
    </w:p>
    <w:p w14:paraId="4C63E353">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019F307">
      <w:pPr>
        <w:spacing w:line="360" w:lineRule="auto"/>
        <w:ind w:firstLine="610"/>
        <w:rPr>
          <w:rFonts w:ascii="宋体" w:hAnsi="宋体" w:cs="宋体"/>
          <w:color w:val="auto"/>
          <w:sz w:val="24"/>
          <w:highlight w:val="none"/>
          <w:u w:val="single"/>
        </w:rPr>
      </w:pPr>
    </w:p>
    <w:p w14:paraId="345DDB64">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2DE656E2">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14:paraId="7D55342C">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14:paraId="1AB1B9B5">
      <w:pPr>
        <w:spacing w:line="360" w:lineRule="auto"/>
        <w:ind w:firstLine="610"/>
        <w:rPr>
          <w:rFonts w:ascii="宋体" w:hAnsi="宋体" w:cs="宋体"/>
          <w:color w:val="auto"/>
          <w:sz w:val="24"/>
          <w:highlight w:val="none"/>
        </w:rPr>
      </w:pPr>
    </w:p>
    <w:p w14:paraId="536FBE04">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14:paraId="757D3281">
      <w:pPr>
        <w:tabs>
          <w:tab w:val="left" w:pos="720"/>
          <w:tab w:val="left" w:pos="900"/>
        </w:tabs>
        <w:spacing w:line="360" w:lineRule="auto"/>
        <w:ind w:firstLine="480" w:firstLineChars="200"/>
        <w:rPr>
          <w:rFonts w:ascii="宋体" w:hAnsi="宋体" w:cs="宋体"/>
          <w:color w:val="auto"/>
          <w:sz w:val="24"/>
          <w:highlight w:val="none"/>
        </w:rPr>
      </w:pPr>
    </w:p>
    <w:p w14:paraId="3ED5DD20">
      <w:pPr>
        <w:tabs>
          <w:tab w:val="left" w:pos="720"/>
          <w:tab w:val="left" w:pos="900"/>
        </w:tabs>
        <w:spacing w:line="360" w:lineRule="auto"/>
        <w:ind w:firstLine="480" w:firstLineChars="200"/>
        <w:rPr>
          <w:rFonts w:ascii="宋体" w:hAnsi="宋体" w:cs="宋体"/>
          <w:color w:val="auto"/>
          <w:sz w:val="24"/>
          <w:highlight w:val="none"/>
        </w:rPr>
      </w:pPr>
    </w:p>
    <w:p w14:paraId="034A1D8C">
      <w:pPr>
        <w:tabs>
          <w:tab w:val="left" w:pos="720"/>
          <w:tab w:val="left" w:pos="900"/>
        </w:tabs>
        <w:spacing w:line="360" w:lineRule="auto"/>
        <w:ind w:firstLine="480" w:firstLineChars="200"/>
        <w:rPr>
          <w:rFonts w:ascii="宋体" w:hAnsi="宋体" w:cs="宋体"/>
          <w:color w:val="auto"/>
          <w:sz w:val="24"/>
          <w:highlight w:val="none"/>
        </w:rPr>
      </w:pPr>
    </w:p>
    <w:p w14:paraId="0D94929E">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u w:val="single"/>
        </w:rPr>
        <w:t>）</w:t>
      </w:r>
    </w:p>
    <w:p w14:paraId="0CDB02B6">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期：年月日</w:t>
      </w:r>
    </w:p>
    <w:p w14:paraId="700D6AC5">
      <w:pPr>
        <w:spacing w:line="6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p>
    <w:p w14:paraId="74CCD0C3">
      <w:pPr>
        <w:pStyle w:val="3"/>
        <w:jc w:val="center"/>
        <w:rPr>
          <w:rFonts w:ascii="宋体" w:hAnsi="宋体" w:cs="宋体"/>
          <w:color w:val="auto"/>
          <w:highlight w:val="none"/>
        </w:rPr>
      </w:pPr>
      <w:r>
        <w:rPr>
          <w:rFonts w:hint="eastAsia" w:ascii="宋体" w:hAnsi="宋体" w:cs="宋体"/>
          <w:color w:val="auto"/>
          <w:highlight w:val="none"/>
        </w:rPr>
        <w:br w:type="page"/>
      </w:r>
      <w:bookmarkStart w:id="24" w:name="_Toc173688939"/>
      <w:bookmarkStart w:id="25" w:name="_Toc289852511"/>
      <w:bookmarkStart w:id="26" w:name="_Toc398127684"/>
      <w:bookmarkStart w:id="27" w:name="_Toc20235"/>
      <w:bookmarkStart w:id="28" w:name="_Toc8659"/>
      <w:bookmarkStart w:id="29" w:name="_Toc450312719"/>
      <w:r>
        <w:rPr>
          <w:rFonts w:hint="eastAsia" w:ascii="宋体" w:hAnsi="宋体" w:cs="宋体"/>
          <w:color w:val="auto"/>
          <w:highlight w:val="none"/>
        </w:rPr>
        <w:t>三、授权委托书</w:t>
      </w:r>
      <w:bookmarkEnd w:id="24"/>
      <w:bookmarkEnd w:id="25"/>
      <w:bookmarkEnd w:id="26"/>
      <w:bookmarkEnd w:id="27"/>
      <w:bookmarkEnd w:id="28"/>
      <w:bookmarkEnd w:id="29"/>
    </w:p>
    <w:p w14:paraId="150F3A6A">
      <w:pPr>
        <w:spacing w:line="360" w:lineRule="auto"/>
        <w:ind w:firstLine="420" w:firstLineChars="200"/>
        <w:rPr>
          <w:rFonts w:ascii="宋体" w:hAnsi="宋体" w:cs="宋体"/>
          <w:color w:val="auto"/>
          <w:szCs w:val="21"/>
          <w:highlight w:val="none"/>
        </w:rPr>
      </w:pPr>
    </w:p>
    <w:p w14:paraId="4B6432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7AE4C2A7">
      <w:pPr>
        <w:spacing w:line="360" w:lineRule="auto"/>
        <w:ind w:firstLine="420" w:firstLineChars="200"/>
        <w:rPr>
          <w:rFonts w:ascii="宋体" w:hAnsi="宋体" w:cs="宋体"/>
          <w:color w:val="auto"/>
          <w:szCs w:val="21"/>
          <w:highlight w:val="none"/>
        </w:rPr>
      </w:pPr>
    </w:p>
    <w:p w14:paraId="276BB12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14:paraId="3B9CA1CE">
      <w:pPr>
        <w:spacing w:line="360" w:lineRule="auto"/>
        <w:ind w:firstLine="420" w:firstLineChars="200"/>
        <w:rPr>
          <w:rFonts w:ascii="宋体" w:hAnsi="宋体" w:cs="宋体"/>
          <w:color w:val="auto"/>
          <w:szCs w:val="21"/>
          <w:highlight w:val="none"/>
        </w:rPr>
      </w:pPr>
    </w:p>
    <w:p w14:paraId="44DB4C52">
      <w:pPr>
        <w:spacing w:line="360" w:lineRule="auto"/>
        <w:ind w:firstLine="420" w:firstLineChars="200"/>
        <w:rPr>
          <w:rFonts w:ascii="宋体" w:hAnsi="宋体" w:cs="宋体"/>
          <w:color w:val="auto"/>
          <w:szCs w:val="21"/>
          <w:highlight w:val="none"/>
        </w:rPr>
      </w:pPr>
    </w:p>
    <w:p w14:paraId="1A9BCE8A">
      <w:pPr>
        <w:spacing w:line="360" w:lineRule="auto"/>
        <w:ind w:firstLine="420" w:firstLineChars="200"/>
        <w:rPr>
          <w:rFonts w:ascii="宋体" w:hAnsi="宋体" w:cs="宋体"/>
          <w:color w:val="auto"/>
          <w:szCs w:val="21"/>
          <w:highlight w:val="none"/>
        </w:rPr>
      </w:pPr>
    </w:p>
    <w:p w14:paraId="7F0DA708">
      <w:pPr>
        <w:spacing w:line="360" w:lineRule="auto"/>
        <w:ind w:firstLine="420" w:firstLineChars="200"/>
        <w:rPr>
          <w:rFonts w:ascii="宋体" w:hAnsi="宋体" w:cs="宋体"/>
          <w:color w:val="auto"/>
          <w:szCs w:val="21"/>
          <w:highlight w:val="none"/>
          <w:u w:val="single"/>
        </w:rPr>
      </w:pPr>
    </w:p>
    <w:p w14:paraId="18F46D26">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784D2274">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63FFABA9">
      <w:pPr>
        <w:spacing w:line="360" w:lineRule="auto"/>
        <w:ind w:firstLine="420" w:firstLineChars="200"/>
        <w:rPr>
          <w:rFonts w:ascii="宋体" w:hAnsi="宋体" w:cs="宋体"/>
          <w:color w:val="auto"/>
          <w:szCs w:val="21"/>
          <w:highlight w:val="none"/>
        </w:rPr>
      </w:pPr>
    </w:p>
    <w:p w14:paraId="1FB6DC43">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p>
    <w:p w14:paraId="0B8CA931">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7582FDA4">
      <w:pPr>
        <w:spacing w:line="360" w:lineRule="auto"/>
        <w:rPr>
          <w:rFonts w:ascii="宋体" w:hAnsi="宋体" w:cs="宋体"/>
          <w:color w:val="auto"/>
          <w:szCs w:val="21"/>
          <w:highlight w:val="none"/>
          <w:u w:val="single"/>
        </w:rPr>
      </w:pPr>
    </w:p>
    <w:p w14:paraId="0D4C984E">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p>
    <w:p w14:paraId="016677BE">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1E1CC09">
      <w:pPr>
        <w:spacing w:line="360" w:lineRule="auto"/>
        <w:ind w:firstLine="420" w:firstLineChars="200"/>
        <w:rPr>
          <w:rFonts w:ascii="宋体" w:hAnsi="宋体" w:cs="宋体"/>
          <w:color w:val="auto"/>
          <w:szCs w:val="21"/>
          <w:highlight w:val="none"/>
        </w:rPr>
      </w:pPr>
    </w:p>
    <w:p w14:paraId="101871EB">
      <w:pPr>
        <w:spacing w:line="360" w:lineRule="auto"/>
        <w:ind w:firstLine="5355" w:firstLineChars="2550"/>
        <w:rPr>
          <w:rFonts w:ascii="宋体" w:hAnsi="宋体" w:cs="宋体"/>
          <w:color w:val="auto"/>
          <w:szCs w:val="21"/>
          <w:highlight w:val="none"/>
        </w:rPr>
      </w:pPr>
    </w:p>
    <w:p w14:paraId="6DEEE372">
      <w:pPr>
        <w:spacing w:line="360" w:lineRule="auto"/>
        <w:ind w:firstLine="4725" w:firstLineChars="2250"/>
        <w:rPr>
          <w:rFonts w:ascii="宋体" w:hAnsi="宋体" w:cs="宋体"/>
          <w:color w:val="auto"/>
          <w:highlight w:val="none"/>
        </w:rPr>
      </w:pPr>
      <w:r>
        <w:rPr>
          <w:rFonts w:hint="eastAsia" w:ascii="宋体" w:hAnsi="宋体" w:cs="宋体"/>
          <w:color w:val="auto"/>
          <w:szCs w:val="21"/>
          <w:highlight w:val="none"/>
        </w:rPr>
        <w:t xml:space="preserve">  日期：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6E76950C">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r>
        <w:rPr>
          <w:rFonts w:hint="eastAsia" w:ascii="宋体" w:hAnsi="宋体" w:cs="宋体"/>
          <w:color w:val="auto"/>
          <w:highlight w:val="none"/>
        </w:rPr>
        <w:t>）</w:t>
      </w:r>
    </w:p>
    <w:p w14:paraId="7CB54CE7">
      <w:pPr>
        <w:tabs>
          <w:tab w:val="left" w:pos="720"/>
          <w:tab w:val="left" w:pos="900"/>
        </w:tabs>
        <w:spacing w:line="360" w:lineRule="auto"/>
        <w:ind w:firstLine="480" w:firstLineChars="200"/>
        <w:rPr>
          <w:rFonts w:ascii="宋体" w:hAnsi="宋体" w:cs="宋体"/>
          <w:color w:val="auto"/>
          <w:sz w:val="24"/>
          <w:highlight w:val="none"/>
        </w:rPr>
      </w:pPr>
    </w:p>
    <w:p w14:paraId="1EE3EA8A">
      <w:pPr>
        <w:spacing w:line="360" w:lineRule="auto"/>
        <w:jc w:val="left"/>
        <w:rPr>
          <w:rFonts w:ascii="宋体" w:hAnsi="宋体" w:cs="宋体"/>
          <w:color w:val="auto"/>
          <w:highlight w:val="none"/>
        </w:rPr>
      </w:pPr>
    </w:p>
    <w:p w14:paraId="5349F8EB">
      <w:pPr>
        <w:keepNext/>
        <w:keepLines/>
        <w:rPr>
          <w:rFonts w:ascii="宋体" w:hAnsi="宋体" w:cs="宋体"/>
          <w:color w:val="auto"/>
          <w:highlight w:val="none"/>
        </w:rPr>
      </w:pPr>
      <w:bookmarkStart w:id="30" w:name="_Toc455581314"/>
      <w:r>
        <w:rPr>
          <w:rFonts w:hint="eastAsia" w:ascii="宋体" w:hAnsi="宋体" w:cs="宋体"/>
          <w:color w:val="auto"/>
          <w:highlight w:val="none"/>
        </w:rPr>
        <w:br w:type="page"/>
      </w:r>
    </w:p>
    <w:p w14:paraId="5E0A4415">
      <w:pPr>
        <w:pStyle w:val="3"/>
        <w:jc w:val="center"/>
        <w:rPr>
          <w:rFonts w:ascii="宋体" w:hAnsi="宋体" w:cs="宋体"/>
          <w:color w:val="auto"/>
          <w:highlight w:val="none"/>
        </w:rPr>
      </w:pPr>
      <w:bookmarkStart w:id="31" w:name="_Toc2117"/>
      <w:bookmarkStart w:id="32" w:name="_Toc1023515995"/>
      <w:bookmarkStart w:id="33" w:name="_Toc18319"/>
      <w:r>
        <w:rPr>
          <w:rFonts w:hint="eastAsia" w:ascii="宋体" w:hAnsi="宋体" w:cs="宋体"/>
          <w:color w:val="auto"/>
          <w:highlight w:val="none"/>
        </w:rPr>
        <w:t>四、诚信守法投标承诺书</w:t>
      </w:r>
      <w:bookmarkEnd w:id="30"/>
      <w:bookmarkEnd w:id="31"/>
      <w:bookmarkEnd w:id="32"/>
      <w:bookmarkEnd w:id="33"/>
    </w:p>
    <w:p w14:paraId="58F9DCE5">
      <w:pPr>
        <w:jc w:val="center"/>
        <w:rPr>
          <w:rFonts w:ascii="宋体" w:hAnsi="宋体" w:cs="宋体"/>
          <w:b/>
          <w:bCs/>
          <w:color w:val="auto"/>
          <w:sz w:val="24"/>
          <w:highlight w:val="none"/>
          <w:u w:val="single"/>
        </w:rPr>
      </w:pPr>
    </w:p>
    <w:p w14:paraId="30EE558C">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14:paraId="31A97D5E">
      <w:pPr>
        <w:rPr>
          <w:rFonts w:ascii="宋体" w:hAnsi="宋体" w:cs="宋体"/>
          <w:color w:val="auto"/>
          <w:szCs w:val="21"/>
          <w:highlight w:val="none"/>
        </w:rPr>
      </w:pPr>
    </w:p>
    <w:p w14:paraId="302DA04F">
      <w:pPr>
        <w:rPr>
          <w:rFonts w:ascii="宋体" w:hAnsi="宋体" w:cs="宋体"/>
          <w:color w:val="auto"/>
          <w:szCs w:val="21"/>
          <w:highlight w:val="none"/>
        </w:rPr>
      </w:pPr>
      <w:r>
        <w:rPr>
          <w:rFonts w:hint="eastAsia" w:ascii="宋体" w:hAnsi="宋体" w:cs="宋体"/>
          <w:color w:val="auto"/>
          <w:szCs w:val="21"/>
          <w:highlight w:val="none"/>
          <w:u w:val="single"/>
        </w:rPr>
        <w:t>（    招标人名称    ）</w:t>
      </w:r>
      <w:r>
        <w:rPr>
          <w:rFonts w:hint="eastAsia" w:ascii="宋体" w:hAnsi="宋体" w:cs="宋体"/>
          <w:color w:val="auto"/>
          <w:szCs w:val="21"/>
          <w:highlight w:val="none"/>
        </w:rPr>
        <w:t>：</w:t>
      </w:r>
    </w:p>
    <w:p w14:paraId="1946618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color w:val="auto"/>
          <w:szCs w:val="21"/>
          <w:highlight w:val="none"/>
          <w:u w:val="single"/>
        </w:rPr>
        <w:t>（      招标项目名称         ）（招标编号：      ）</w:t>
      </w:r>
      <w:r>
        <w:rPr>
          <w:rFonts w:hint="eastAsia" w:ascii="宋体" w:hAnsi="宋体" w:cs="宋体"/>
          <w:color w:val="auto"/>
          <w:szCs w:val="21"/>
          <w:highlight w:val="none"/>
        </w:rPr>
        <w:t>招标项目的投标。就本次投标，我公司郑重承诺如下：</w:t>
      </w:r>
    </w:p>
    <w:p w14:paraId="3110A9EF">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（一）不组织、不参与任何串通投标或以弄虚作假的方式投标的行为；</w:t>
      </w:r>
    </w:p>
    <w:p w14:paraId="46924FB3">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（二）本公司及参与投标的从业人员均满足招标文件的各项要求</w:t>
      </w:r>
      <w:r>
        <w:rPr>
          <w:rFonts w:hint="eastAsia" w:ascii="宋体" w:hAnsi="宋体" w:cs="宋体"/>
          <w:szCs w:val="21"/>
        </w:rPr>
        <w:t>，不存在</w:t>
      </w:r>
      <w:r>
        <w:rPr>
          <w:rFonts w:hint="eastAsia" w:ascii="宋体" w:hAnsi="宋体" w:cs="宋体"/>
          <w:szCs w:val="21"/>
          <w:lang w:eastAsia="zh-CN"/>
        </w:rPr>
        <w:t>招标公告第</w:t>
      </w:r>
      <w:r>
        <w:rPr>
          <w:rFonts w:hint="eastAsia" w:ascii="宋体" w:hAnsi="宋体" w:cs="宋体"/>
          <w:szCs w:val="21"/>
        </w:rPr>
        <w:t>3.3.5</w:t>
      </w:r>
      <w:r>
        <w:rPr>
          <w:rFonts w:hint="eastAsia" w:ascii="宋体" w:hAnsi="宋体" w:cs="宋体"/>
          <w:szCs w:val="21"/>
          <w:lang w:eastAsia="zh-CN"/>
        </w:rPr>
        <w:t>项</w:t>
      </w:r>
      <w:r>
        <w:rPr>
          <w:rFonts w:hint="eastAsia" w:ascii="宋体" w:hAnsi="宋体" w:cs="宋体"/>
          <w:szCs w:val="21"/>
        </w:rPr>
        <w:t>规定</w:t>
      </w:r>
      <w:r>
        <w:rPr>
          <w:rFonts w:hint="eastAsia" w:ascii="宋体" w:hAnsi="宋体" w:cs="宋体"/>
          <w:szCs w:val="21"/>
          <w:lang w:eastAsia="zh-CN"/>
        </w:rPr>
        <w:t>的不接受</w:t>
      </w:r>
      <w:r>
        <w:rPr>
          <w:rFonts w:hint="eastAsia" w:ascii="宋体" w:hAnsi="宋体" w:cs="宋体"/>
          <w:szCs w:val="21"/>
        </w:rPr>
        <w:t>参与本工程投标的情形</w:t>
      </w:r>
      <w:r>
        <w:rPr>
          <w:rFonts w:hint="eastAsia" w:ascii="宋体" w:hAnsi="宋体" w:cs="宋体"/>
          <w:szCs w:val="21"/>
          <w:lang w:eastAsia="zh-CN"/>
        </w:rPr>
        <w:t>。</w:t>
      </w:r>
      <w:r>
        <w:rPr>
          <w:rFonts w:hint="eastAsia" w:ascii="宋体" w:hAnsi="宋体" w:cs="宋体"/>
          <w:color w:val="auto"/>
          <w:szCs w:val="21"/>
          <w:highlight w:val="none"/>
        </w:rPr>
        <w:t>。</w:t>
      </w:r>
      <w:r>
        <w:rPr>
          <w:rFonts w:hint="eastAsia" w:ascii="宋体" w:hAnsi="宋体"/>
          <w:color w:val="auto"/>
          <w:szCs w:val="21"/>
          <w:highlight w:val="none"/>
        </w:rPr>
        <w:t>本次招标所要求具备的各项证件、证书、及个人身份证均应真实有效，</w:t>
      </w:r>
      <w:r>
        <w:rPr>
          <w:rFonts w:hint="eastAsia" w:ascii="宋体" w:hAnsi="宋体" w:cs="宋体"/>
          <w:szCs w:val="21"/>
        </w:rPr>
        <w:t>投标人及拟投入的项目负责人不存在被依法取消或者暂停承揽业务的情形。</w:t>
      </w:r>
    </w:p>
    <w:p w14:paraId="34ED5BFC">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（三）已在东莞市公共资源交易企业库建档,且填报的信息均符合招标文件要求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szCs w:val="21"/>
        </w:rPr>
        <w:t>不存在属于《东莞市建设工程招标投标管理办法 》第二十</w:t>
      </w:r>
      <w:r>
        <w:rPr>
          <w:rFonts w:hint="eastAsia" w:ascii="宋体" w:hAnsi="宋体" w:cs="宋体"/>
          <w:szCs w:val="21"/>
          <w:lang w:eastAsia="zh-CN"/>
        </w:rPr>
        <w:t>四</w:t>
      </w:r>
      <w:r>
        <w:rPr>
          <w:rFonts w:hint="eastAsia" w:ascii="宋体" w:hAnsi="宋体" w:cs="宋体"/>
          <w:szCs w:val="21"/>
        </w:rPr>
        <w:t>条规定限制参与本工程投标的情形</w:t>
      </w:r>
      <w:r>
        <w:rPr>
          <w:rFonts w:hint="eastAsia" w:ascii="宋体" w:hAnsi="宋体" w:cs="宋体"/>
          <w:szCs w:val="21"/>
          <w:lang w:eastAsia="zh-CN"/>
        </w:rPr>
        <w:t>。</w:t>
      </w:r>
      <w:r>
        <w:rPr>
          <w:rFonts w:hint="eastAsia" w:ascii="宋体" w:hAnsi="宋体" w:cs="宋体"/>
          <w:color w:val="auto"/>
          <w:szCs w:val="21"/>
          <w:highlight w:val="none"/>
        </w:rPr>
        <w:t>投标文件截止提交前一日，已</w:t>
      </w:r>
      <w:r>
        <w:rPr>
          <w:rFonts w:hint="eastAsia" w:ascii="宋体" w:hAnsi="宋体" w:cs="宋体"/>
          <w:color w:val="auto"/>
          <w:szCs w:val="21"/>
          <w:highlight w:val="none"/>
          <w:lang w:eastAsia="zh-CN"/>
        </w:rPr>
        <w:t>登录</w:t>
      </w:r>
      <w:r>
        <w:rPr>
          <w:rFonts w:hint="eastAsia" w:ascii="宋体" w:hAnsi="宋体" w:cs="宋体"/>
          <w:bCs/>
          <w:color w:val="auto"/>
          <w:highlight w:val="none"/>
        </w:rPr>
        <w:t>东莞市公共资源交易企业库</w:t>
      </w:r>
      <w:r>
        <w:rPr>
          <w:rFonts w:hint="eastAsia" w:ascii="宋体" w:hAnsi="宋体" w:cs="宋体"/>
          <w:color w:val="auto"/>
          <w:szCs w:val="21"/>
          <w:highlight w:val="none"/>
        </w:rPr>
        <w:t>核实所填报数据真实有效。如企业在东莞市住房和城乡建设局已有本工程对应的企业类型信用档案，信用档案与交易企业库的统一社会信用代码（组织机构代码）填写一致</w:t>
      </w:r>
    </w:p>
    <w:p w14:paraId="6A79E180">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（四）拟投入本工程的项目负责人不存在以下情形之一（招标人确认可兼任的除外）：</w:t>
      </w:r>
    </w:p>
    <w:p w14:paraId="2BF23D58">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1、在其他任何在建工程中任职项目负责人；</w:t>
      </w:r>
    </w:p>
    <w:p w14:paraId="2F1D93D1">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2、在参与本工程投标时，同时参与其他正处于开标、评标阶段的投标项目；</w:t>
      </w:r>
    </w:p>
    <w:p w14:paraId="685DEF90">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3、已取得其他项目第一中标候选人或中标人身份或已有签订工程合同等其他导致不能正常受理本工程业务的情形。</w:t>
      </w:r>
    </w:p>
    <w:p w14:paraId="277ED863">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）未被 “信用中国”网站（www.creditchina.gov.cn）列入</w:t>
      </w:r>
      <w:r>
        <w:rPr>
          <w:rFonts w:hint="eastAsia" w:ascii="宋体" w:hAnsi="宋体" w:cs="宋体"/>
          <w:color w:val="auto"/>
          <w:szCs w:val="21"/>
          <w:highlight w:val="none"/>
          <w:lang w:eastAsia="zh-CN"/>
        </w:rPr>
        <w:t>失信惩戒对象</w:t>
      </w:r>
      <w:r>
        <w:rPr>
          <w:rFonts w:hint="eastAsia" w:ascii="宋体" w:hAnsi="宋体" w:cs="宋体"/>
          <w:color w:val="auto"/>
          <w:szCs w:val="21"/>
          <w:highlight w:val="none"/>
        </w:rPr>
        <w:t>。</w:t>
      </w:r>
    </w:p>
    <w:p w14:paraId="6A2F3C96">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六</w:t>
      </w:r>
      <w:r>
        <w:rPr>
          <w:rFonts w:hint="eastAsia" w:ascii="宋体" w:hAnsi="宋体" w:cs="宋体"/>
          <w:color w:val="auto"/>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5B3E45DA">
      <w:pPr>
        <w:spacing w:line="400" w:lineRule="atLeast"/>
        <w:ind w:firstLine="420" w:firstLineChars="200"/>
        <w:rPr>
          <w:rFonts w:hint="eastAsia" w:ascii="宋体" w:hAnsi="宋体" w:cs="宋体"/>
          <w:color w:val="auto"/>
          <w:szCs w:val="21"/>
          <w:highlight w:val="none"/>
        </w:rPr>
      </w:pPr>
      <w:r>
        <w:rPr>
          <w:rFonts w:hint="default" w:ascii="宋体" w:hAnsi="宋体" w:cs="宋体"/>
          <w:color w:val="auto"/>
          <w:szCs w:val="21"/>
          <w:highlight w:val="none"/>
        </w:rPr>
        <w:t>（</w:t>
      </w:r>
      <w:r>
        <w:rPr>
          <w:rFonts w:hint="eastAsia" w:ascii="宋体" w:hAnsi="宋体" w:cs="宋体"/>
          <w:color w:val="auto"/>
          <w:szCs w:val="21"/>
          <w:highlight w:val="none"/>
          <w:lang w:eastAsia="zh-CN"/>
        </w:rPr>
        <w:t>七</w:t>
      </w:r>
      <w:r>
        <w:rPr>
          <w:rFonts w:hint="default" w:ascii="宋体" w:hAnsi="宋体" w:cs="宋体"/>
          <w:color w:val="auto"/>
          <w:szCs w:val="21"/>
          <w:highlight w:val="none"/>
        </w:rPr>
        <w:t>）</w:t>
      </w:r>
      <w:r>
        <w:rPr>
          <w:rFonts w:hint="eastAsia" w:ascii="宋体" w:hAnsi="宋体" w:cs="宋体"/>
          <w:color w:val="auto"/>
          <w:szCs w:val="21"/>
          <w:highlight w:val="none"/>
        </w:rPr>
        <w:t>我公司如</w:t>
      </w:r>
      <w:r>
        <w:rPr>
          <w:rFonts w:hint="default" w:ascii="宋体" w:hAnsi="宋体" w:cs="宋体"/>
          <w:color w:val="auto"/>
          <w:szCs w:val="21"/>
          <w:highlight w:val="none"/>
        </w:rPr>
        <w:t>中标本项目，将严格履行招标文件及合同各项条款规定，保证不违法转包、不非法分包。</w:t>
      </w:r>
    </w:p>
    <w:p w14:paraId="2EF7C8E9">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八</w:t>
      </w:r>
      <w:r>
        <w:rPr>
          <w:rFonts w:hint="eastAsia" w:ascii="宋体" w:hAnsi="宋体" w:cs="宋体"/>
          <w:color w:val="auto"/>
          <w:szCs w:val="21"/>
          <w:highlight w:val="none"/>
        </w:rPr>
        <w:t>）我公</w:t>
      </w:r>
      <w:r>
        <w:rPr>
          <w:rFonts w:hint="eastAsia" w:ascii="宋体" w:hAnsi="宋体" w:cs="宋体"/>
          <w:szCs w:val="21"/>
        </w:rPr>
        <w:t>司如有质疑或投诉，将按照招标文件的规定及流程提出。参与现场投标时遵守投标会现场纪律，听从现场工作人员安排。</w:t>
      </w:r>
    </w:p>
    <w:p w14:paraId="5EE3601E">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4F996946">
      <w:pPr>
        <w:spacing w:line="5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14:paraId="6C20F373">
      <w:pPr>
        <w:spacing w:line="3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                          （</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754EE63B">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投标人：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1DB07D9D">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20145B7">
      <w:pPr>
        <w:spacing w:line="300" w:lineRule="atLeas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082992F">
      <w:pPr>
        <w:spacing w:line="500" w:lineRule="atLeast"/>
        <w:ind w:firstLine="3045" w:firstLineChars="1450"/>
        <w:rPr>
          <w:rFonts w:ascii="宋体" w:hAnsi="宋体" w:cs="宋体"/>
          <w:color w:val="auto"/>
          <w:szCs w:val="21"/>
          <w:highlight w:val="none"/>
        </w:rPr>
      </w:pPr>
      <w:r>
        <w:rPr>
          <w:rFonts w:hint="eastAsia" w:ascii="宋体" w:hAnsi="宋体" w:cs="宋体"/>
          <w:color w:val="auto"/>
          <w:szCs w:val="21"/>
          <w:highlight w:val="none"/>
        </w:rPr>
        <w:t xml:space="preserve">        年    月    日</w:t>
      </w:r>
    </w:p>
    <w:p w14:paraId="1CE14B1E">
      <w:pPr>
        <w:tabs>
          <w:tab w:val="left" w:pos="720"/>
          <w:tab w:val="left" w:pos="90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说明</w:t>
      </w:r>
      <w:r>
        <w:rPr>
          <w:rFonts w:ascii="宋体" w:hAnsi="宋体" w:cs="宋体"/>
          <w:color w:val="auto"/>
          <w:szCs w:val="21"/>
          <w:highlight w:val="none"/>
        </w:rPr>
        <w:t>：</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color w:val="auto"/>
          <w:szCs w:val="21"/>
          <w:highlight w:val="none"/>
          <w:lang w:eastAsia="zh-CN"/>
        </w:rPr>
        <w:t>电子签章</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r>
        <w:rPr>
          <w:rFonts w:hint="eastAsia" w:ascii="宋体" w:hAnsi="宋体" w:cs="宋体"/>
          <w:color w:val="auto"/>
          <w:szCs w:val="21"/>
          <w:highlight w:val="none"/>
        </w:rPr>
        <w:br w:type="page"/>
      </w:r>
    </w:p>
    <w:p w14:paraId="6C89E4D6">
      <w:pPr>
        <w:pStyle w:val="3"/>
        <w:jc w:val="center"/>
        <w:rPr>
          <w:rFonts w:ascii="宋体" w:hAnsi="宋体" w:cs="宋体"/>
          <w:color w:val="auto"/>
          <w:szCs w:val="24"/>
          <w:highlight w:val="none"/>
        </w:rPr>
      </w:pPr>
      <w:bookmarkStart w:id="34" w:name="_Toc2016560840"/>
      <w:bookmarkStart w:id="35" w:name="_Toc32135"/>
      <w:bookmarkStart w:id="36" w:name="_Toc17757"/>
      <w:r>
        <w:rPr>
          <w:rFonts w:hint="eastAsia" w:ascii="宋体" w:hAnsi="宋体" w:cs="宋体"/>
          <w:color w:val="auto"/>
          <w:szCs w:val="24"/>
          <w:highlight w:val="none"/>
        </w:rPr>
        <w:t>五、投 标 函</w:t>
      </w:r>
      <w:bookmarkEnd w:id="34"/>
      <w:bookmarkEnd w:id="35"/>
      <w:bookmarkEnd w:id="36"/>
    </w:p>
    <w:p w14:paraId="740A44AF">
      <w:pPr>
        <w:spacing w:line="360" w:lineRule="auto"/>
        <w:rPr>
          <w:rFonts w:ascii="宋体" w:hAnsi="宋体" w:cs="宋体"/>
          <w:b/>
          <w:color w:val="auto"/>
          <w:sz w:val="18"/>
          <w:szCs w:val="18"/>
          <w:highlight w:val="none"/>
        </w:rPr>
      </w:pPr>
    </w:p>
    <w:p w14:paraId="5ECA4BAD">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14:paraId="09A4C291">
      <w:pPr>
        <w:spacing w:line="420" w:lineRule="exact"/>
        <w:rPr>
          <w:rFonts w:ascii="宋体" w:hAnsi="宋体" w:cs="宋体"/>
          <w:color w:val="auto"/>
          <w:szCs w:val="21"/>
          <w:highlight w:val="none"/>
          <w:u w:val="single"/>
        </w:rPr>
      </w:pPr>
    </w:p>
    <w:p w14:paraId="7AA3DFBE">
      <w:pPr>
        <w:tabs>
          <w:tab w:val="left" w:pos="7560"/>
        </w:tabs>
        <w:spacing w:line="360" w:lineRule="auto"/>
        <w:ind w:firstLine="490"/>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（不含绿色施工安全防护措施单列费）按上述招标图纸、合同条款、工程建设标准、工程量清单及补充通知的条件要求承包上述工程的施工、竣工，并承担任何质量缺陷保修责任。</w:t>
      </w:r>
    </w:p>
    <w:p w14:paraId="34742F28">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14:paraId="217ACAE7">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14:paraId="1B2CAF41">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3E275B10">
      <w:pPr>
        <w:spacing w:line="420" w:lineRule="exact"/>
        <w:ind w:firstLine="420" w:firstLineChars="200"/>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14:paraId="08D7BDEA">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14:paraId="1280E013">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14:paraId="276B4106">
      <w:pPr>
        <w:spacing w:line="420" w:lineRule="exact"/>
        <w:ind w:left="1000"/>
        <w:jc w:val="right"/>
        <w:rPr>
          <w:rFonts w:ascii="宋体" w:hAnsi="宋体" w:cs="宋体"/>
          <w:color w:val="auto"/>
          <w:szCs w:val="21"/>
          <w:highlight w:val="none"/>
          <w:u w:val="single"/>
        </w:rPr>
      </w:pPr>
      <w:r>
        <w:rPr>
          <w:rFonts w:hint="eastAsia" w:ascii="宋体" w:hAnsi="宋体" w:cs="宋体"/>
          <w:color w:val="auto"/>
          <w:szCs w:val="21"/>
          <w:highlight w:val="none"/>
        </w:rPr>
        <w:t xml:space="preserve">         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33E1051C">
      <w:pPr>
        <w:spacing w:line="420" w:lineRule="exact"/>
        <w:ind w:left="0" w:firstLine="2940" w:firstLineChars="1400"/>
        <w:jc w:val="right"/>
        <w:rPr>
          <w:rFonts w:ascii="宋体" w:hAnsi="宋体" w:cs="宋体"/>
          <w:color w:val="auto"/>
          <w:szCs w:val="21"/>
          <w:highlight w:val="none"/>
          <w:u w:val="single"/>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0CB90460">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 xml:space="preserve">      法定代表人：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567D9F56">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7CA3532">
      <w:pPr>
        <w:spacing w:line="300" w:lineRule="atLeast"/>
        <w:ind w:left="0" w:firstLine="420" w:firstLineChars="200"/>
        <w:jc w:val="right"/>
        <w:rPr>
          <w:rFonts w:ascii="宋体" w:hAnsi="宋体" w:cs="宋体"/>
          <w:color w:val="auto"/>
          <w:szCs w:val="21"/>
          <w:highlight w:val="none"/>
          <w:u w:val="single"/>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4A1DD965">
      <w:pPr>
        <w:spacing w:line="420" w:lineRule="exact"/>
        <w:ind w:left="1000"/>
        <w:jc w:val="right"/>
        <w:rPr>
          <w:rFonts w:ascii="宋体" w:hAnsi="宋体" w:cs="宋体"/>
          <w:color w:val="auto"/>
          <w:szCs w:val="21"/>
          <w:highlight w:val="none"/>
        </w:rPr>
      </w:pP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71649991">
      <w:pPr>
        <w:spacing w:line="420" w:lineRule="exact"/>
        <w:ind w:left="5292" w:leftChars="2520" w:firstLine="840" w:firstLineChars="400"/>
        <w:rPr>
          <w:rFonts w:ascii="宋体" w:hAnsi="宋体" w:cs="宋体"/>
          <w:color w:val="auto"/>
          <w:szCs w:val="21"/>
          <w:highlight w:val="none"/>
        </w:rPr>
      </w:pPr>
      <w:r>
        <w:rPr>
          <w:rFonts w:hint="eastAsia" w:ascii="宋体" w:hAnsi="宋体" w:cs="宋体"/>
          <w:color w:val="auto"/>
          <w:szCs w:val="21"/>
          <w:highlight w:val="none"/>
        </w:rPr>
        <w:t>日期：    年   月    日</w:t>
      </w:r>
    </w:p>
    <w:p w14:paraId="3F76E05A">
      <w:pPr>
        <w:pStyle w:val="6"/>
        <w:widowControl/>
        <w:spacing w:line="360" w:lineRule="auto"/>
        <w:ind w:left="0" w:leftChars="0"/>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14:paraId="31B2D391">
      <w:pPr>
        <w:spacing w:line="420" w:lineRule="exact"/>
        <w:ind w:firstLine="0"/>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p>
    <w:p w14:paraId="49B1FF9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14:paraId="45070D7A">
      <w:pPr>
        <w:pStyle w:val="3"/>
        <w:spacing w:line="360" w:lineRule="exact"/>
        <w:jc w:val="center"/>
        <w:rPr>
          <w:rFonts w:ascii="宋体" w:hAnsi="宋体" w:cs="宋体"/>
          <w:color w:val="auto"/>
          <w:szCs w:val="24"/>
          <w:highlight w:val="none"/>
        </w:rPr>
      </w:pPr>
      <w:bookmarkStart w:id="37" w:name="_Toc177"/>
      <w:bookmarkStart w:id="38" w:name="_Toc1998644739"/>
      <w:bookmarkStart w:id="39" w:name="_Toc24391"/>
      <w:bookmarkStart w:id="40" w:name="_Toc398127687"/>
      <w:bookmarkStart w:id="41" w:name="_Toc289852514"/>
      <w:bookmarkStart w:id="42" w:name="_Toc450312722"/>
      <w:r>
        <w:rPr>
          <w:rFonts w:hint="eastAsia" w:ascii="宋体" w:hAnsi="宋体" w:cs="宋体"/>
          <w:color w:val="auto"/>
          <w:szCs w:val="24"/>
          <w:highlight w:val="none"/>
        </w:rPr>
        <w:t>六、资格审查资料</w:t>
      </w:r>
      <w:bookmarkEnd w:id="37"/>
      <w:bookmarkEnd w:id="38"/>
      <w:bookmarkEnd w:id="39"/>
    </w:p>
    <w:p w14:paraId="5823B994">
      <w:pPr>
        <w:pStyle w:val="3"/>
        <w:ind w:firstLine="157"/>
        <w:rPr>
          <w:color w:val="auto"/>
          <w:sz w:val="23"/>
          <w:szCs w:val="23"/>
          <w:highlight w:val="none"/>
        </w:rPr>
      </w:pPr>
      <w:bookmarkStart w:id="43" w:name="_Toc499274532"/>
      <w:bookmarkStart w:id="44" w:name="_Toc144974876"/>
      <w:bookmarkStart w:id="45" w:name="_Toc12302"/>
      <w:bookmarkStart w:id="46" w:name="_Toc152042597"/>
      <w:bookmarkStart w:id="47" w:name="_Toc247527848"/>
      <w:bookmarkStart w:id="48" w:name="_Toc1790427945"/>
      <w:bookmarkStart w:id="49" w:name="_Toc888"/>
      <w:bookmarkStart w:id="50" w:name="_Toc490548870"/>
      <w:bookmarkStart w:id="51" w:name="_Toc247514300"/>
      <w:bookmarkStart w:id="52" w:name="_Toc152045808"/>
      <w:r>
        <w:rPr>
          <w:color w:val="auto"/>
          <w:highlight w:val="none"/>
        </w:rPr>
        <w:t>（一）投标人基本情况表</w:t>
      </w:r>
      <w:bookmarkEnd w:id="43"/>
      <w:bookmarkEnd w:id="44"/>
      <w:bookmarkEnd w:id="45"/>
      <w:bookmarkEnd w:id="46"/>
      <w:bookmarkEnd w:id="47"/>
      <w:bookmarkEnd w:id="48"/>
      <w:bookmarkEnd w:id="49"/>
      <w:bookmarkEnd w:id="50"/>
      <w:bookmarkEnd w:id="51"/>
      <w:bookmarkEnd w:id="52"/>
    </w:p>
    <w:tbl>
      <w:tblPr>
        <w:tblStyle w:val="7"/>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37DA55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86B2E45">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27BC3FE5">
            <w:pPr>
              <w:topLinePunct/>
              <w:spacing w:line="440" w:lineRule="exact"/>
              <w:jc w:val="center"/>
              <w:rPr>
                <w:color w:val="auto"/>
                <w:szCs w:val="21"/>
                <w:highlight w:val="none"/>
              </w:rPr>
            </w:pPr>
          </w:p>
        </w:tc>
      </w:tr>
      <w:tr w14:paraId="021AC2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3342CF9">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4084C95A">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1381B58E">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9E52B23">
            <w:pPr>
              <w:topLinePunct/>
              <w:spacing w:line="440" w:lineRule="exact"/>
              <w:jc w:val="center"/>
              <w:rPr>
                <w:color w:val="auto"/>
                <w:szCs w:val="21"/>
                <w:highlight w:val="none"/>
              </w:rPr>
            </w:pPr>
          </w:p>
        </w:tc>
      </w:tr>
      <w:tr w14:paraId="37B42C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7FF483BC">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32BCB066">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E6B151B">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73879DCF">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F83EE94">
            <w:pPr>
              <w:topLinePunct/>
              <w:spacing w:line="440" w:lineRule="exact"/>
              <w:jc w:val="center"/>
              <w:rPr>
                <w:color w:val="auto"/>
                <w:szCs w:val="21"/>
                <w:highlight w:val="none"/>
              </w:rPr>
            </w:pPr>
          </w:p>
        </w:tc>
      </w:tr>
      <w:tr w14:paraId="037B18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91AFFEF">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6FF2F9F9">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4CB52B7">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031B9C5D">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30844E2">
            <w:pPr>
              <w:topLinePunct/>
              <w:spacing w:line="440" w:lineRule="exact"/>
              <w:jc w:val="center"/>
              <w:rPr>
                <w:color w:val="auto"/>
                <w:szCs w:val="21"/>
                <w:highlight w:val="none"/>
              </w:rPr>
            </w:pPr>
          </w:p>
        </w:tc>
      </w:tr>
      <w:tr w14:paraId="7B62F7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00813AB">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4C47CD0D">
            <w:pPr>
              <w:topLinePunct/>
              <w:spacing w:line="440" w:lineRule="exact"/>
              <w:jc w:val="center"/>
              <w:rPr>
                <w:color w:val="auto"/>
                <w:szCs w:val="21"/>
                <w:highlight w:val="none"/>
              </w:rPr>
            </w:pPr>
          </w:p>
        </w:tc>
      </w:tr>
      <w:tr w14:paraId="50BE8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44124E2">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249C183A">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5216FF6F">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3E79947">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14BCAE21">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3AC6CFC7">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66E2E7FE">
            <w:pPr>
              <w:topLinePunct/>
              <w:spacing w:line="440" w:lineRule="exact"/>
              <w:jc w:val="center"/>
              <w:rPr>
                <w:color w:val="auto"/>
                <w:szCs w:val="21"/>
                <w:highlight w:val="none"/>
              </w:rPr>
            </w:pPr>
          </w:p>
        </w:tc>
      </w:tr>
      <w:tr w14:paraId="7C59B2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577A9A9">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1DE56503">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5C3054E5">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381274">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563FA933">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6A593C71">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3D052637">
            <w:pPr>
              <w:topLinePunct/>
              <w:spacing w:line="440" w:lineRule="exact"/>
              <w:jc w:val="center"/>
              <w:rPr>
                <w:color w:val="auto"/>
                <w:szCs w:val="21"/>
                <w:highlight w:val="none"/>
              </w:rPr>
            </w:pPr>
          </w:p>
        </w:tc>
      </w:tr>
      <w:tr w14:paraId="22502D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DE9D136">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012A249">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4242AA49">
            <w:pPr>
              <w:topLinePunct/>
              <w:spacing w:line="440" w:lineRule="exact"/>
              <w:ind w:firstLine="105" w:firstLineChars="50"/>
              <w:jc w:val="center"/>
              <w:rPr>
                <w:color w:val="auto"/>
                <w:szCs w:val="21"/>
                <w:highlight w:val="none"/>
              </w:rPr>
            </w:pPr>
            <w:r>
              <w:rPr>
                <w:color w:val="auto"/>
                <w:szCs w:val="21"/>
                <w:highlight w:val="none"/>
              </w:rPr>
              <w:t>员工总人数：</w:t>
            </w:r>
          </w:p>
        </w:tc>
      </w:tr>
      <w:tr w14:paraId="0F915B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D5A8861">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C04042D">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6D1AC5C5">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1ACCA1F">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5257A4C">
            <w:pPr>
              <w:topLinePunct/>
              <w:spacing w:line="440" w:lineRule="exact"/>
              <w:jc w:val="center"/>
              <w:rPr>
                <w:color w:val="auto"/>
                <w:szCs w:val="21"/>
                <w:highlight w:val="none"/>
              </w:rPr>
            </w:pPr>
          </w:p>
        </w:tc>
      </w:tr>
      <w:tr w14:paraId="44454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4CE2815">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357D075">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03BB0CF">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06BF442B">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FBF61EF">
            <w:pPr>
              <w:topLinePunct/>
              <w:spacing w:line="440" w:lineRule="exact"/>
              <w:jc w:val="center"/>
              <w:rPr>
                <w:color w:val="auto"/>
                <w:szCs w:val="21"/>
                <w:highlight w:val="none"/>
              </w:rPr>
            </w:pPr>
          </w:p>
        </w:tc>
      </w:tr>
      <w:tr w14:paraId="4538F9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8131B72">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4965CFC">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629E57D">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44C2B86">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707D182">
            <w:pPr>
              <w:topLinePunct/>
              <w:spacing w:line="440" w:lineRule="exact"/>
              <w:jc w:val="center"/>
              <w:rPr>
                <w:color w:val="auto"/>
                <w:szCs w:val="21"/>
                <w:highlight w:val="none"/>
              </w:rPr>
            </w:pPr>
          </w:p>
        </w:tc>
      </w:tr>
      <w:tr w14:paraId="6B844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3B1B92A">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9713723">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C515512">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55F52486">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BD72E93">
            <w:pPr>
              <w:topLinePunct/>
              <w:spacing w:line="440" w:lineRule="exact"/>
              <w:jc w:val="center"/>
              <w:rPr>
                <w:color w:val="auto"/>
                <w:szCs w:val="21"/>
                <w:highlight w:val="none"/>
              </w:rPr>
            </w:pPr>
          </w:p>
        </w:tc>
      </w:tr>
      <w:tr w14:paraId="56A100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38D5EE1">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82BC22D">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5B5DA610">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5C00E86D">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4368CF0">
            <w:pPr>
              <w:topLinePunct/>
              <w:spacing w:line="440" w:lineRule="exact"/>
              <w:jc w:val="center"/>
              <w:rPr>
                <w:color w:val="auto"/>
                <w:szCs w:val="21"/>
                <w:highlight w:val="none"/>
              </w:rPr>
            </w:pPr>
          </w:p>
        </w:tc>
      </w:tr>
      <w:tr w14:paraId="4F64CF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1DCBB0C3">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14:paraId="280435F4">
            <w:pPr>
              <w:topLinePunct/>
              <w:spacing w:line="440" w:lineRule="exact"/>
              <w:rPr>
                <w:color w:val="auto"/>
                <w:szCs w:val="21"/>
                <w:highlight w:val="none"/>
              </w:rPr>
            </w:pPr>
          </w:p>
        </w:tc>
      </w:tr>
      <w:tr w14:paraId="3D4F58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D36DC24">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75B62592">
            <w:pPr>
              <w:topLinePunct/>
              <w:spacing w:line="440" w:lineRule="exact"/>
              <w:jc w:val="center"/>
              <w:rPr>
                <w:color w:val="auto"/>
                <w:szCs w:val="21"/>
                <w:highlight w:val="none"/>
              </w:rPr>
            </w:pPr>
          </w:p>
        </w:tc>
      </w:tr>
    </w:tbl>
    <w:p w14:paraId="20BC90A8">
      <w:pPr>
        <w:topLinePunct/>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14:paraId="3FB8F93E">
      <w:pPr>
        <w:numPr>
          <w:ilvl w:val="0"/>
          <w:numId w:val="1"/>
        </w:numPr>
        <w:topLinePunct/>
        <w:rPr>
          <w:rFonts w:ascii="宋体" w:hAnsi="宋体"/>
          <w:color w:val="auto"/>
          <w:szCs w:val="21"/>
          <w:highlight w:val="none"/>
        </w:rPr>
      </w:pP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w:t>
      </w:r>
      <w:r>
        <w:rPr>
          <w:rFonts w:hint="eastAsia"/>
          <w:color w:val="auto"/>
          <w:highlight w:val="none"/>
          <w:lang w:eastAsia="zh-CN"/>
        </w:rPr>
        <w:t>电子签章</w:t>
      </w:r>
      <w:r>
        <w:rPr>
          <w:rFonts w:ascii="宋体" w:hAnsi="宋体"/>
          <w:color w:val="auto"/>
          <w:szCs w:val="21"/>
          <w:highlight w:val="none"/>
        </w:rPr>
        <w:t>。</w:t>
      </w:r>
    </w:p>
    <w:p w14:paraId="2ED4F6CB">
      <w:pPr>
        <w:topLinePunct/>
        <w:rPr>
          <w:rFonts w:ascii="宋体" w:hAnsi="宋体"/>
          <w:color w:val="auto"/>
          <w:szCs w:val="21"/>
          <w:highlight w:val="none"/>
        </w:rPr>
      </w:pPr>
    </w:p>
    <w:p w14:paraId="4372E0BC">
      <w:pPr>
        <w:topLinePunct/>
        <w:rPr>
          <w:rFonts w:ascii="宋体" w:hAnsi="宋体"/>
          <w:color w:val="auto"/>
          <w:szCs w:val="21"/>
          <w:highlight w:val="none"/>
        </w:rPr>
      </w:pPr>
    </w:p>
    <w:p w14:paraId="0EF66DCB">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7A52E479">
      <w:pPr>
        <w:keepNext/>
        <w:keepLines/>
        <w:ind w:firstLine="159"/>
        <w:rPr>
          <w:rFonts w:ascii="宋体" w:hAnsi="宋体" w:cs="宋体"/>
          <w:color w:val="auto"/>
          <w:szCs w:val="21"/>
          <w:highlight w:val="none"/>
        </w:rPr>
      </w:pPr>
    </w:p>
    <w:p w14:paraId="59308C8E">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14:paraId="6A68A0A2">
      <w:pPr>
        <w:pStyle w:val="3"/>
        <w:ind w:firstLine="157"/>
        <w:rPr>
          <w:color w:val="auto"/>
          <w:highlight w:val="none"/>
        </w:rPr>
      </w:pPr>
      <w:bookmarkStart w:id="53" w:name="_Toc968310941"/>
      <w:bookmarkStart w:id="54" w:name="_Toc4696"/>
      <w:bookmarkStart w:id="55" w:name="_Toc32066"/>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53"/>
      <w:bookmarkEnd w:id="54"/>
      <w:bookmarkEnd w:id="55"/>
    </w:p>
    <w:p w14:paraId="79D0B384">
      <w:pPr>
        <w:spacing w:line="360" w:lineRule="auto"/>
        <w:rPr>
          <w:rFonts w:ascii="宋体" w:hAnsi="宋体" w:cs="宋体"/>
          <w:color w:val="auto"/>
          <w:szCs w:val="21"/>
          <w:highlight w:val="none"/>
        </w:rPr>
      </w:pPr>
    </w:p>
    <w:tbl>
      <w:tblPr>
        <w:tblStyle w:val="7"/>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7836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3DA092D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14:paraId="33B748DE">
            <w:pPr>
              <w:spacing w:line="360" w:lineRule="auto"/>
              <w:rPr>
                <w:rFonts w:ascii="宋体" w:hAnsi="宋体" w:cs="宋体"/>
                <w:color w:val="auto"/>
                <w:szCs w:val="21"/>
                <w:highlight w:val="none"/>
              </w:rPr>
            </w:pPr>
          </w:p>
        </w:tc>
        <w:tc>
          <w:tcPr>
            <w:tcW w:w="1080" w:type="dxa"/>
            <w:vAlign w:val="center"/>
          </w:tcPr>
          <w:p w14:paraId="464FABE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14:paraId="0917BAE7">
            <w:pPr>
              <w:spacing w:line="360" w:lineRule="auto"/>
              <w:rPr>
                <w:rFonts w:ascii="宋体" w:hAnsi="宋体" w:cs="宋体"/>
                <w:color w:val="auto"/>
                <w:szCs w:val="21"/>
                <w:highlight w:val="none"/>
              </w:rPr>
            </w:pPr>
          </w:p>
        </w:tc>
        <w:tc>
          <w:tcPr>
            <w:tcW w:w="1693" w:type="dxa"/>
            <w:gridSpan w:val="2"/>
            <w:vAlign w:val="center"/>
          </w:tcPr>
          <w:p w14:paraId="21F1408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14:paraId="653DB25C">
            <w:pPr>
              <w:spacing w:line="360" w:lineRule="auto"/>
              <w:rPr>
                <w:rFonts w:ascii="宋体" w:hAnsi="宋体" w:cs="宋体"/>
                <w:color w:val="auto"/>
                <w:szCs w:val="21"/>
                <w:highlight w:val="none"/>
              </w:rPr>
            </w:pPr>
          </w:p>
        </w:tc>
      </w:tr>
      <w:tr w14:paraId="6CB7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3A99FFB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14:paraId="06B8B88B">
            <w:pPr>
              <w:spacing w:line="360" w:lineRule="auto"/>
              <w:jc w:val="center"/>
              <w:rPr>
                <w:rFonts w:ascii="宋体" w:hAnsi="宋体" w:cs="宋体"/>
                <w:color w:val="auto"/>
                <w:szCs w:val="21"/>
                <w:highlight w:val="none"/>
              </w:rPr>
            </w:pPr>
          </w:p>
        </w:tc>
        <w:tc>
          <w:tcPr>
            <w:tcW w:w="1727" w:type="dxa"/>
            <w:gridSpan w:val="2"/>
            <w:vAlign w:val="top"/>
          </w:tcPr>
          <w:p w14:paraId="1CD8ED3D">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14:paraId="45E744AE">
            <w:pPr>
              <w:spacing w:line="360" w:lineRule="auto"/>
              <w:rPr>
                <w:rFonts w:ascii="宋体" w:hAnsi="宋体" w:cs="宋体"/>
                <w:color w:val="auto"/>
                <w:szCs w:val="21"/>
                <w:highlight w:val="none"/>
              </w:rPr>
            </w:pPr>
          </w:p>
        </w:tc>
      </w:tr>
      <w:tr w14:paraId="0CC81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796A16C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14:paraId="65FCFF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14:paraId="6B80C8D3">
            <w:pPr>
              <w:spacing w:line="360" w:lineRule="auto"/>
              <w:rPr>
                <w:rFonts w:ascii="宋体" w:hAnsi="宋体" w:cs="宋体"/>
                <w:color w:val="auto"/>
                <w:szCs w:val="21"/>
                <w:highlight w:val="none"/>
              </w:rPr>
            </w:pPr>
          </w:p>
        </w:tc>
      </w:tr>
      <w:tr w14:paraId="5104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0F52859B">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14:paraId="0946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468D074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14:paraId="4B20E10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14:paraId="39BE0A0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14:paraId="7AE03DA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1261E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26863148">
            <w:pPr>
              <w:spacing w:line="360" w:lineRule="auto"/>
              <w:rPr>
                <w:rFonts w:ascii="宋体" w:hAnsi="宋体" w:cs="宋体"/>
                <w:color w:val="auto"/>
                <w:szCs w:val="21"/>
                <w:highlight w:val="none"/>
              </w:rPr>
            </w:pPr>
          </w:p>
        </w:tc>
        <w:tc>
          <w:tcPr>
            <w:tcW w:w="3646" w:type="dxa"/>
            <w:gridSpan w:val="3"/>
            <w:vAlign w:val="top"/>
          </w:tcPr>
          <w:p w14:paraId="16C44F25">
            <w:pPr>
              <w:spacing w:line="360" w:lineRule="auto"/>
              <w:rPr>
                <w:rFonts w:ascii="宋体" w:hAnsi="宋体" w:cs="宋体"/>
                <w:color w:val="auto"/>
                <w:szCs w:val="21"/>
                <w:highlight w:val="none"/>
              </w:rPr>
            </w:pPr>
          </w:p>
        </w:tc>
        <w:tc>
          <w:tcPr>
            <w:tcW w:w="1792" w:type="dxa"/>
            <w:gridSpan w:val="2"/>
            <w:vAlign w:val="top"/>
          </w:tcPr>
          <w:p w14:paraId="4664FACB">
            <w:pPr>
              <w:spacing w:line="360" w:lineRule="auto"/>
              <w:rPr>
                <w:rFonts w:ascii="宋体" w:hAnsi="宋体" w:cs="宋体"/>
                <w:color w:val="auto"/>
                <w:szCs w:val="21"/>
                <w:highlight w:val="none"/>
              </w:rPr>
            </w:pPr>
          </w:p>
        </w:tc>
        <w:tc>
          <w:tcPr>
            <w:tcW w:w="2517" w:type="dxa"/>
            <w:gridSpan w:val="2"/>
            <w:vAlign w:val="top"/>
          </w:tcPr>
          <w:p w14:paraId="5864D970">
            <w:pPr>
              <w:spacing w:line="360" w:lineRule="auto"/>
              <w:rPr>
                <w:rFonts w:ascii="宋体" w:hAnsi="宋体" w:cs="宋体"/>
                <w:color w:val="auto"/>
                <w:szCs w:val="21"/>
                <w:highlight w:val="none"/>
              </w:rPr>
            </w:pPr>
          </w:p>
        </w:tc>
      </w:tr>
      <w:tr w14:paraId="5635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04035E1F">
            <w:pPr>
              <w:spacing w:line="360" w:lineRule="auto"/>
              <w:rPr>
                <w:rFonts w:ascii="宋体" w:hAnsi="宋体" w:cs="宋体"/>
                <w:color w:val="auto"/>
                <w:szCs w:val="21"/>
                <w:highlight w:val="none"/>
              </w:rPr>
            </w:pPr>
          </w:p>
        </w:tc>
        <w:tc>
          <w:tcPr>
            <w:tcW w:w="3646" w:type="dxa"/>
            <w:gridSpan w:val="3"/>
            <w:vAlign w:val="top"/>
          </w:tcPr>
          <w:p w14:paraId="017F5DAD">
            <w:pPr>
              <w:spacing w:line="360" w:lineRule="auto"/>
              <w:rPr>
                <w:rFonts w:ascii="宋体" w:hAnsi="宋体" w:cs="宋体"/>
                <w:color w:val="auto"/>
                <w:szCs w:val="21"/>
                <w:highlight w:val="none"/>
              </w:rPr>
            </w:pPr>
          </w:p>
        </w:tc>
        <w:tc>
          <w:tcPr>
            <w:tcW w:w="1792" w:type="dxa"/>
            <w:gridSpan w:val="2"/>
            <w:vAlign w:val="top"/>
          </w:tcPr>
          <w:p w14:paraId="749D6601">
            <w:pPr>
              <w:spacing w:line="360" w:lineRule="auto"/>
              <w:rPr>
                <w:rFonts w:ascii="宋体" w:hAnsi="宋体" w:cs="宋体"/>
                <w:color w:val="auto"/>
                <w:szCs w:val="21"/>
                <w:highlight w:val="none"/>
              </w:rPr>
            </w:pPr>
          </w:p>
        </w:tc>
        <w:tc>
          <w:tcPr>
            <w:tcW w:w="2517" w:type="dxa"/>
            <w:gridSpan w:val="2"/>
            <w:vAlign w:val="top"/>
          </w:tcPr>
          <w:p w14:paraId="683B5557">
            <w:pPr>
              <w:spacing w:line="360" w:lineRule="auto"/>
              <w:rPr>
                <w:rFonts w:ascii="宋体" w:hAnsi="宋体" w:cs="宋体"/>
                <w:color w:val="auto"/>
                <w:szCs w:val="21"/>
                <w:highlight w:val="none"/>
              </w:rPr>
            </w:pPr>
          </w:p>
        </w:tc>
      </w:tr>
      <w:tr w14:paraId="59F3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14:paraId="03ED06DF">
            <w:pPr>
              <w:spacing w:line="360" w:lineRule="auto"/>
              <w:rPr>
                <w:rFonts w:ascii="宋体" w:hAnsi="宋体" w:cs="宋体"/>
                <w:color w:val="auto"/>
                <w:szCs w:val="21"/>
                <w:highlight w:val="none"/>
              </w:rPr>
            </w:pPr>
          </w:p>
        </w:tc>
        <w:tc>
          <w:tcPr>
            <w:tcW w:w="3646" w:type="dxa"/>
            <w:gridSpan w:val="3"/>
            <w:vAlign w:val="top"/>
          </w:tcPr>
          <w:p w14:paraId="4C2DB42D">
            <w:pPr>
              <w:spacing w:line="360" w:lineRule="auto"/>
              <w:rPr>
                <w:rFonts w:ascii="宋体" w:hAnsi="宋体" w:cs="宋体"/>
                <w:color w:val="auto"/>
                <w:szCs w:val="21"/>
                <w:highlight w:val="none"/>
              </w:rPr>
            </w:pPr>
          </w:p>
        </w:tc>
        <w:tc>
          <w:tcPr>
            <w:tcW w:w="1792" w:type="dxa"/>
            <w:gridSpan w:val="2"/>
            <w:vAlign w:val="top"/>
          </w:tcPr>
          <w:p w14:paraId="149D02F5">
            <w:pPr>
              <w:spacing w:line="360" w:lineRule="auto"/>
              <w:rPr>
                <w:rFonts w:ascii="宋体" w:hAnsi="宋体" w:cs="宋体"/>
                <w:color w:val="auto"/>
                <w:szCs w:val="21"/>
                <w:highlight w:val="none"/>
              </w:rPr>
            </w:pPr>
          </w:p>
        </w:tc>
        <w:tc>
          <w:tcPr>
            <w:tcW w:w="2517" w:type="dxa"/>
            <w:gridSpan w:val="2"/>
            <w:vAlign w:val="top"/>
          </w:tcPr>
          <w:p w14:paraId="6CA49B04">
            <w:pPr>
              <w:spacing w:line="360" w:lineRule="auto"/>
              <w:rPr>
                <w:rFonts w:ascii="宋体" w:hAnsi="宋体" w:cs="宋体"/>
                <w:color w:val="auto"/>
                <w:szCs w:val="21"/>
                <w:highlight w:val="none"/>
              </w:rPr>
            </w:pPr>
          </w:p>
        </w:tc>
      </w:tr>
      <w:tr w14:paraId="6896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458B9E7D">
            <w:pPr>
              <w:spacing w:line="360" w:lineRule="auto"/>
              <w:rPr>
                <w:rFonts w:ascii="宋体" w:hAnsi="宋体" w:cs="宋体"/>
                <w:color w:val="auto"/>
                <w:szCs w:val="21"/>
                <w:highlight w:val="none"/>
              </w:rPr>
            </w:pPr>
          </w:p>
        </w:tc>
        <w:tc>
          <w:tcPr>
            <w:tcW w:w="3646" w:type="dxa"/>
            <w:gridSpan w:val="3"/>
            <w:vAlign w:val="top"/>
          </w:tcPr>
          <w:p w14:paraId="324B319E">
            <w:pPr>
              <w:spacing w:line="360" w:lineRule="auto"/>
              <w:rPr>
                <w:rFonts w:ascii="宋体" w:hAnsi="宋体" w:cs="宋体"/>
                <w:color w:val="auto"/>
                <w:szCs w:val="21"/>
                <w:highlight w:val="none"/>
              </w:rPr>
            </w:pPr>
          </w:p>
        </w:tc>
        <w:tc>
          <w:tcPr>
            <w:tcW w:w="1792" w:type="dxa"/>
            <w:gridSpan w:val="2"/>
            <w:vAlign w:val="top"/>
          </w:tcPr>
          <w:p w14:paraId="2D0C3181">
            <w:pPr>
              <w:spacing w:line="360" w:lineRule="auto"/>
              <w:rPr>
                <w:rFonts w:ascii="宋体" w:hAnsi="宋体" w:cs="宋体"/>
                <w:color w:val="auto"/>
                <w:szCs w:val="21"/>
                <w:highlight w:val="none"/>
              </w:rPr>
            </w:pPr>
          </w:p>
        </w:tc>
        <w:tc>
          <w:tcPr>
            <w:tcW w:w="2517" w:type="dxa"/>
            <w:gridSpan w:val="2"/>
            <w:vAlign w:val="top"/>
          </w:tcPr>
          <w:p w14:paraId="72C7E750">
            <w:pPr>
              <w:spacing w:line="360" w:lineRule="auto"/>
              <w:rPr>
                <w:rFonts w:ascii="宋体" w:hAnsi="宋体" w:cs="宋体"/>
                <w:color w:val="auto"/>
                <w:szCs w:val="21"/>
                <w:highlight w:val="none"/>
              </w:rPr>
            </w:pPr>
          </w:p>
        </w:tc>
      </w:tr>
      <w:tr w14:paraId="2623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2553CCB4">
            <w:pPr>
              <w:spacing w:line="360" w:lineRule="auto"/>
              <w:rPr>
                <w:rFonts w:ascii="宋体" w:hAnsi="宋体" w:cs="宋体"/>
                <w:color w:val="auto"/>
                <w:szCs w:val="21"/>
                <w:highlight w:val="none"/>
              </w:rPr>
            </w:pPr>
          </w:p>
        </w:tc>
        <w:tc>
          <w:tcPr>
            <w:tcW w:w="3646" w:type="dxa"/>
            <w:gridSpan w:val="3"/>
            <w:vAlign w:val="top"/>
          </w:tcPr>
          <w:p w14:paraId="55FF8E6F">
            <w:pPr>
              <w:spacing w:line="360" w:lineRule="auto"/>
              <w:rPr>
                <w:rFonts w:ascii="宋体" w:hAnsi="宋体" w:cs="宋体"/>
                <w:color w:val="auto"/>
                <w:szCs w:val="21"/>
                <w:highlight w:val="none"/>
              </w:rPr>
            </w:pPr>
          </w:p>
        </w:tc>
        <w:tc>
          <w:tcPr>
            <w:tcW w:w="1792" w:type="dxa"/>
            <w:gridSpan w:val="2"/>
            <w:vAlign w:val="top"/>
          </w:tcPr>
          <w:p w14:paraId="4F22D4AA">
            <w:pPr>
              <w:spacing w:line="360" w:lineRule="auto"/>
              <w:rPr>
                <w:rFonts w:ascii="宋体" w:hAnsi="宋体" w:cs="宋体"/>
                <w:color w:val="auto"/>
                <w:szCs w:val="21"/>
                <w:highlight w:val="none"/>
              </w:rPr>
            </w:pPr>
          </w:p>
        </w:tc>
        <w:tc>
          <w:tcPr>
            <w:tcW w:w="2517" w:type="dxa"/>
            <w:gridSpan w:val="2"/>
            <w:vAlign w:val="top"/>
          </w:tcPr>
          <w:p w14:paraId="259995D4">
            <w:pPr>
              <w:spacing w:line="360" w:lineRule="auto"/>
              <w:rPr>
                <w:rFonts w:ascii="宋体" w:hAnsi="宋体" w:cs="宋体"/>
                <w:color w:val="auto"/>
                <w:szCs w:val="21"/>
                <w:highlight w:val="none"/>
              </w:rPr>
            </w:pPr>
          </w:p>
        </w:tc>
      </w:tr>
      <w:tr w14:paraId="467A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14:paraId="32F75105">
            <w:pPr>
              <w:spacing w:line="360" w:lineRule="auto"/>
              <w:rPr>
                <w:rFonts w:ascii="宋体" w:hAnsi="宋体" w:cs="宋体"/>
                <w:color w:val="auto"/>
                <w:szCs w:val="21"/>
                <w:highlight w:val="none"/>
              </w:rPr>
            </w:pPr>
          </w:p>
        </w:tc>
        <w:tc>
          <w:tcPr>
            <w:tcW w:w="3646" w:type="dxa"/>
            <w:gridSpan w:val="3"/>
            <w:vAlign w:val="top"/>
          </w:tcPr>
          <w:p w14:paraId="7EEF5209">
            <w:pPr>
              <w:spacing w:line="360" w:lineRule="auto"/>
              <w:rPr>
                <w:rFonts w:ascii="宋体" w:hAnsi="宋体" w:cs="宋体"/>
                <w:color w:val="auto"/>
                <w:szCs w:val="21"/>
                <w:highlight w:val="none"/>
              </w:rPr>
            </w:pPr>
          </w:p>
        </w:tc>
        <w:tc>
          <w:tcPr>
            <w:tcW w:w="1792" w:type="dxa"/>
            <w:gridSpan w:val="2"/>
            <w:vAlign w:val="top"/>
          </w:tcPr>
          <w:p w14:paraId="70F66F9F">
            <w:pPr>
              <w:spacing w:line="360" w:lineRule="auto"/>
              <w:rPr>
                <w:rFonts w:ascii="宋体" w:hAnsi="宋体" w:cs="宋体"/>
                <w:color w:val="auto"/>
                <w:szCs w:val="21"/>
                <w:highlight w:val="none"/>
              </w:rPr>
            </w:pPr>
          </w:p>
        </w:tc>
        <w:tc>
          <w:tcPr>
            <w:tcW w:w="2517" w:type="dxa"/>
            <w:gridSpan w:val="2"/>
            <w:vAlign w:val="top"/>
          </w:tcPr>
          <w:p w14:paraId="0DD87F87">
            <w:pPr>
              <w:spacing w:line="360" w:lineRule="auto"/>
              <w:rPr>
                <w:rFonts w:ascii="宋体" w:hAnsi="宋体" w:cs="宋体"/>
                <w:color w:val="auto"/>
                <w:szCs w:val="21"/>
                <w:highlight w:val="none"/>
              </w:rPr>
            </w:pPr>
          </w:p>
        </w:tc>
      </w:tr>
      <w:tr w14:paraId="2B15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0F153A2C">
            <w:pPr>
              <w:spacing w:line="360" w:lineRule="auto"/>
              <w:rPr>
                <w:rFonts w:ascii="宋体" w:hAnsi="宋体" w:cs="宋体"/>
                <w:color w:val="auto"/>
                <w:szCs w:val="21"/>
                <w:highlight w:val="none"/>
              </w:rPr>
            </w:pPr>
          </w:p>
        </w:tc>
        <w:tc>
          <w:tcPr>
            <w:tcW w:w="3646" w:type="dxa"/>
            <w:gridSpan w:val="3"/>
            <w:vAlign w:val="top"/>
          </w:tcPr>
          <w:p w14:paraId="0657464F">
            <w:pPr>
              <w:spacing w:line="360" w:lineRule="auto"/>
              <w:rPr>
                <w:rFonts w:ascii="宋体" w:hAnsi="宋体" w:cs="宋体"/>
                <w:color w:val="auto"/>
                <w:szCs w:val="21"/>
                <w:highlight w:val="none"/>
              </w:rPr>
            </w:pPr>
          </w:p>
        </w:tc>
        <w:tc>
          <w:tcPr>
            <w:tcW w:w="1792" w:type="dxa"/>
            <w:gridSpan w:val="2"/>
            <w:vAlign w:val="top"/>
          </w:tcPr>
          <w:p w14:paraId="530D16F7">
            <w:pPr>
              <w:spacing w:line="360" w:lineRule="auto"/>
              <w:rPr>
                <w:rFonts w:ascii="宋体" w:hAnsi="宋体" w:cs="宋体"/>
                <w:color w:val="auto"/>
                <w:szCs w:val="21"/>
                <w:highlight w:val="none"/>
              </w:rPr>
            </w:pPr>
          </w:p>
        </w:tc>
        <w:tc>
          <w:tcPr>
            <w:tcW w:w="2517" w:type="dxa"/>
            <w:gridSpan w:val="2"/>
            <w:vAlign w:val="top"/>
          </w:tcPr>
          <w:p w14:paraId="563EBAEA">
            <w:pPr>
              <w:spacing w:line="360" w:lineRule="auto"/>
              <w:rPr>
                <w:rFonts w:ascii="宋体" w:hAnsi="宋体" w:cs="宋体"/>
                <w:color w:val="auto"/>
                <w:szCs w:val="21"/>
                <w:highlight w:val="none"/>
              </w:rPr>
            </w:pPr>
          </w:p>
        </w:tc>
      </w:tr>
      <w:tr w14:paraId="4AE9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3ADE4491">
            <w:pPr>
              <w:spacing w:line="360" w:lineRule="auto"/>
              <w:rPr>
                <w:rFonts w:ascii="宋体" w:hAnsi="宋体" w:cs="宋体"/>
                <w:color w:val="auto"/>
                <w:szCs w:val="21"/>
                <w:highlight w:val="none"/>
              </w:rPr>
            </w:pPr>
          </w:p>
        </w:tc>
        <w:tc>
          <w:tcPr>
            <w:tcW w:w="3646" w:type="dxa"/>
            <w:gridSpan w:val="3"/>
            <w:vAlign w:val="top"/>
          </w:tcPr>
          <w:p w14:paraId="2D2E9CA8">
            <w:pPr>
              <w:spacing w:line="360" w:lineRule="auto"/>
              <w:rPr>
                <w:rFonts w:ascii="宋体" w:hAnsi="宋体" w:cs="宋体"/>
                <w:color w:val="auto"/>
                <w:szCs w:val="21"/>
                <w:highlight w:val="none"/>
              </w:rPr>
            </w:pPr>
          </w:p>
        </w:tc>
        <w:tc>
          <w:tcPr>
            <w:tcW w:w="1792" w:type="dxa"/>
            <w:gridSpan w:val="2"/>
            <w:vAlign w:val="top"/>
          </w:tcPr>
          <w:p w14:paraId="1A6627B1">
            <w:pPr>
              <w:spacing w:line="360" w:lineRule="auto"/>
              <w:rPr>
                <w:rFonts w:ascii="宋体" w:hAnsi="宋体" w:cs="宋体"/>
                <w:color w:val="auto"/>
                <w:szCs w:val="21"/>
                <w:highlight w:val="none"/>
              </w:rPr>
            </w:pPr>
          </w:p>
        </w:tc>
        <w:tc>
          <w:tcPr>
            <w:tcW w:w="2517" w:type="dxa"/>
            <w:gridSpan w:val="2"/>
            <w:vAlign w:val="top"/>
          </w:tcPr>
          <w:p w14:paraId="57A0B806">
            <w:pPr>
              <w:spacing w:line="360" w:lineRule="auto"/>
              <w:rPr>
                <w:rFonts w:ascii="宋体" w:hAnsi="宋体" w:cs="宋体"/>
                <w:color w:val="auto"/>
                <w:szCs w:val="21"/>
                <w:highlight w:val="none"/>
              </w:rPr>
            </w:pPr>
          </w:p>
        </w:tc>
      </w:tr>
      <w:tr w14:paraId="5BC8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1DBE4FE6">
            <w:pPr>
              <w:spacing w:line="360" w:lineRule="auto"/>
              <w:rPr>
                <w:rFonts w:ascii="宋体" w:hAnsi="宋体" w:cs="宋体"/>
                <w:color w:val="auto"/>
                <w:szCs w:val="21"/>
                <w:highlight w:val="none"/>
              </w:rPr>
            </w:pPr>
          </w:p>
        </w:tc>
        <w:tc>
          <w:tcPr>
            <w:tcW w:w="3646" w:type="dxa"/>
            <w:gridSpan w:val="3"/>
            <w:vAlign w:val="top"/>
          </w:tcPr>
          <w:p w14:paraId="07BAF2AE">
            <w:pPr>
              <w:spacing w:line="360" w:lineRule="auto"/>
              <w:rPr>
                <w:rFonts w:ascii="宋体" w:hAnsi="宋体" w:cs="宋体"/>
                <w:color w:val="auto"/>
                <w:szCs w:val="21"/>
                <w:highlight w:val="none"/>
              </w:rPr>
            </w:pPr>
          </w:p>
        </w:tc>
        <w:tc>
          <w:tcPr>
            <w:tcW w:w="1792" w:type="dxa"/>
            <w:gridSpan w:val="2"/>
            <w:vAlign w:val="top"/>
          </w:tcPr>
          <w:p w14:paraId="1C30D19D">
            <w:pPr>
              <w:spacing w:line="360" w:lineRule="auto"/>
              <w:rPr>
                <w:rFonts w:ascii="宋体" w:hAnsi="宋体" w:cs="宋体"/>
                <w:color w:val="auto"/>
                <w:szCs w:val="21"/>
                <w:highlight w:val="none"/>
              </w:rPr>
            </w:pPr>
          </w:p>
        </w:tc>
        <w:tc>
          <w:tcPr>
            <w:tcW w:w="2517" w:type="dxa"/>
            <w:gridSpan w:val="2"/>
            <w:vAlign w:val="top"/>
          </w:tcPr>
          <w:p w14:paraId="1B9F922D">
            <w:pPr>
              <w:spacing w:line="360" w:lineRule="auto"/>
              <w:rPr>
                <w:rFonts w:ascii="宋体" w:hAnsi="宋体" w:cs="宋体"/>
                <w:color w:val="auto"/>
                <w:szCs w:val="21"/>
                <w:highlight w:val="none"/>
              </w:rPr>
            </w:pPr>
          </w:p>
        </w:tc>
      </w:tr>
      <w:tr w14:paraId="3D76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vAlign w:val="top"/>
          </w:tcPr>
          <w:p w14:paraId="6700F16A">
            <w:pPr>
              <w:spacing w:line="360" w:lineRule="auto"/>
              <w:rPr>
                <w:rFonts w:ascii="宋体" w:hAnsi="宋体" w:cs="宋体"/>
                <w:color w:val="auto"/>
                <w:szCs w:val="21"/>
                <w:highlight w:val="none"/>
              </w:rPr>
            </w:pPr>
          </w:p>
        </w:tc>
        <w:tc>
          <w:tcPr>
            <w:tcW w:w="3646" w:type="dxa"/>
            <w:gridSpan w:val="3"/>
            <w:vAlign w:val="top"/>
          </w:tcPr>
          <w:p w14:paraId="7393F172">
            <w:pPr>
              <w:spacing w:line="360" w:lineRule="auto"/>
              <w:rPr>
                <w:rFonts w:ascii="宋体" w:hAnsi="宋体" w:cs="宋体"/>
                <w:color w:val="auto"/>
                <w:szCs w:val="21"/>
                <w:highlight w:val="none"/>
              </w:rPr>
            </w:pPr>
          </w:p>
        </w:tc>
        <w:tc>
          <w:tcPr>
            <w:tcW w:w="1792" w:type="dxa"/>
            <w:gridSpan w:val="2"/>
            <w:vAlign w:val="top"/>
          </w:tcPr>
          <w:p w14:paraId="12B12800">
            <w:pPr>
              <w:spacing w:line="360" w:lineRule="auto"/>
              <w:rPr>
                <w:rFonts w:ascii="宋体" w:hAnsi="宋体" w:cs="宋体"/>
                <w:color w:val="auto"/>
                <w:szCs w:val="21"/>
                <w:highlight w:val="none"/>
              </w:rPr>
            </w:pPr>
          </w:p>
        </w:tc>
        <w:tc>
          <w:tcPr>
            <w:tcW w:w="2517" w:type="dxa"/>
            <w:gridSpan w:val="2"/>
            <w:vAlign w:val="top"/>
          </w:tcPr>
          <w:p w14:paraId="60A468D5">
            <w:pPr>
              <w:spacing w:line="360" w:lineRule="auto"/>
              <w:rPr>
                <w:rFonts w:ascii="宋体" w:hAnsi="宋体" w:cs="宋体"/>
                <w:color w:val="auto"/>
                <w:szCs w:val="21"/>
                <w:highlight w:val="none"/>
              </w:rPr>
            </w:pPr>
          </w:p>
        </w:tc>
      </w:tr>
      <w:tr w14:paraId="29AD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7B4ECF1C">
            <w:pPr>
              <w:spacing w:line="360" w:lineRule="auto"/>
              <w:rPr>
                <w:rFonts w:ascii="宋体" w:hAnsi="宋体" w:cs="宋体"/>
                <w:color w:val="auto"/>
                <w:szCs w:val="21"/>
                <w:highlight w:val="none"/>
              </w:rPr>
            </w:pPr>
          </w:p>
        </w:tc>
        <w:tc>
          <w:tcPr>
            <w:tcW w:w="3646" w:type="dxa"/>
            <w:gridSpan w:val="3"/>
            <w:vAlign w:val="top"/>
          </w:tcPr>
          <w:p w14:paraId="236269C6">
            <w:pPr>
              <w:spacing w:line="360" w:lineRule="auto"/>
              <w:rPr>
                <w:rFonts w:ascii="宋体" w:hAnsi="宋体" w:cs="宋体"/>
                <w:color w:val="auto"/>
                <w:szCs w:val="21"/>
                <w:highlight w:val="none"/>
              </w:rPr>
            </w:pPr>
          </w:p>
        </w:tc>
        <w:tc>
          <w:tcPr>
            <w:tcW w:w="1792" w:type="dxa"/>
            <w:gridSpan w:val="2"/>
            <w:vAlign w:val="top"/>
          </w:tcPr>
          <w:p w14:paraId="262F803C">
            <w:pPr>
              <w:spacing w:line="360" w:lineRule="auto"/>
              <w:rPr>
                <w:rFonts w:ascii="宋体" w:hAnsi="宋体" w:cs="宋体"/>
                <w:color w:val="auto"/>
                <w:szCs w:val="21"/>
                <w:highlight w:val="none"/>
              </w:rPr>
            </w:pPr>
          </w:p>
        </w:tc>
        <w:tc>
          <w:tcPr>
            <w:tcW w:w="2517" w:type="dxa"/>
            <w:gridSpan w:val="2"/>
            <w:vAlign w:val="top"/>
          </w:tcPr>
          <w:p w14:paraId="29AE2004">
            <w:pPr>
              <w:spacing w:line="360" w:lineRule="auto"/>
              <w:rPr>
                <w:rFonts w:ascii="宋体" w:hAnsi="宋体" w:cs="宋体"/>
                <w:color w:val="auto"/>
                <w:szCs w:val="21"/>
                <w:highlight w:val="none"/>
              </w:rPr>
            </w:pPr>
          </w:p>
        </w:tc>
      </w:tr>
      <w:tr w14:paraId="7076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vAlign w:val="top"/>
          </w:tcPr>
          <w:p w14:paraId="1F2758B2">
            <w:pPr>
              <w:spacing w:line="360" w:lineRule="auto"/>
              <w:rPr>
                <w:rFonts w:ascii="宋体" w:hAnsi="宋体" w:cs="宋体"/>
                <w:color w:val="auto"/>
                <w:szCs w:val="21"/>
                <w:highlight w:val="none"/>
              </w:rPr>
            </w:pPr>
          </w:p>
        </w:tc>
        <w:tc>
          <w:tcPr>
            <w:tcW w:w="3646" w:type="dxa"/>
            <w:gridSpan w:val="3"/>
            <w:vAlign w:val="top"/>
          </w:tcPr>
          <w:p w14:paraId="47CCF71D">
            <w:pPr>
              <w:spacing w:line="360" w:lineRule="auto"/>
              <w:rPr>
                <w:rFonts w:ascii="宋体" w:hAnsi="宋体" w:cs="宋体"/>
                <w:color w:val="auto"/>
                <w:szCs w:val="21"/>
                <w:highlight w:val="none"/>
              </w:rPr>
            </w:pPr>
          </w:p>
        </w:tc>
        <w:tc>
          <w:tcPr>
            <w:tcW w:w="1792" w:type="dxa"/>
            <w:gridSpan w:val="2"/>
            <w:vAlign w:val="top"/>
          </w:tcPr>
          <w:p w14:paraId="2880F3A3">
            <w:pPr>
              <w:spacing w:line="360" w:lineRule="auto"/>
              <w:rPr>
                <w:rFonts w:ascii="宋体" w:hAnsi="宋体" w:cs="宋体"/>
                <w:color w:val="auto"/>
                <w:szCs w:val="21"/>
                <w:highlight w:val="none"/>
              </w:rPr>
            </w:pPr>
          </w:p>
        </w:tc>
        <w:tc>
          <w:tcPr>
            <w:tcW w:w="2517" w:type="dxa"/>
            <w:gridSpan w:val="2"/>
            <w:vAlign w:val="top"/>
          </w:tcPr>
          <w:p w14:paraId="6CAB46FF">
            <w:pPr>
              <w:spacing w:line="360" w:lineRule="auto"/>
              <w:rPr>
                <w:rFonts w:ascii="宋体" w:hAnsi="宋体" w:cs="宋体"/>
                <w:color w:val="auto"/>
                <w:szCs w:val="21"/>
                <w:highlight w:val="none"/>
              </w:rPr>
            </w:pPr>
          </w:p>
        </w:tc>
      </w:tr>
    </w:tbl>
    <w:p w14:paraId="439348FA">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w:t>
      </w:r>
      <w:r>
        <w:rPr>
          <w:rFonts w:hint="eastAsia" w:ascii="宋体" w:hAnsi="宋体" w:cs="宋体"/>
          <w:color w:val="auto"/>
          <w:sz w:val="24"/>
          <w:highlight w:val="none"/>
          <w:lang w:eastAsia="zh-CN"/>
        </w:rPr>
        <w:t>电子签章</w:t>
      </w:r>
      <w:r>
        <w:rPr>
          <w:rFonts w:hint="eastAsia" w:ascii="宋体" w:hAnsi="宋体" w:cs="宋体"/>
          <w:color w:val="auto"/>
          <w:sz w:val="24"/>
          <w:highlight w:val="none"/>
        </w:rPr>
        <w:t>)</w:t>
      </w:r>
    </w:p>
    <w:p w14:paraId="6BA42263">
      <w:pPr>
        <w:tabs>
          <w:tab w:val="left" w:pos="6480"/>
        </w:tabs>
        <w:spacing w:line="360" w:lineRule="auto"/>
        <w:ind w:firstLine="480" w:firstLineChars="200"/>
        <w:rPr>
          <w:rFonts w:ascii="宋体" w:hAnsi="宋体" w:cs="宋体"/>
          <w:color w:val="auto"/>
          <w:sz w:val="24"/>
          <w:highlight w:val="none"/>
        </w:rPr>
      </w:pPr>
    </w:p>
    <w:p w14:paraId="173D7EE4">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备注：1、拟投入本工程的项目负责人必须填写本表。2、按表中要求填定各项内容，如无相关内容填写“无”。</w:t>
      </w:r>
    </w:p>
    <w:p w14:paraId="076F0B01">
      <w:pPr>
        <w:tabs>
          <w:tab w:val="left" w:pos="840"/>
        </w:tabs>
        <w:spacing w:line="440" w:lineRule="exact"/>
        <w:rPr>
          <w:color w:val="auto"/>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51289C21">
      <w:pPr>
        <w:keepNext/>
        <w:keepLines/>
        <w:jc w:val="center"/>
        <w:rPr>
          <w:rFonts w:ascii="宋体" w:hAnsi="宋体" w:cs="宋体"/>
          <w:color w:val="auto"/>
          <w:highlight w:val="none"/>
        </w:rPr>
      </w:pPr>
      <w:r>
        <w:rPr>
          <w:rFonts w:hint="eastAsia" w:ascii="宋体" w:hAnsi="宋体" w:cs="宋体"/>
          <w:color w:val="auto"/>
          <w:highlight w:val="none"/>
        </w:rPr>
        <w:br w:type="page"/>
      </w:r>
    </w:p>
    <w:p w14:paraId="57B5D42E">
      <w:pPr>
        <w:pStyle w:val="3"/>
        <w:jc w:val="center"/>
        <w:rPr>
          <w:rFonts w:ascii="宋体" w:hAnsi="宋体" w:cs="宋体"/>
          <w:color w:val="auto"/>
          <w:szCs w:val="24"/>
          <w:highlight w:val="none"/>
        </w:rPr>
      </w:pPr>
      <w:bookmarkStart w:id="56" w:name="_Toc1806679900"/>
      <w:bookmarkStart w:id="57" w:name="_Toc21693"/>
      <w:bookmarkStart w:id="58" w:name="_Toc7431"/>
      <w:r>
        <w:rPr>
          <w:rFonts w:hint="eastAsia" w:ascii="宋体" w:hAnsi="宋体" w:cs="宋体"/>
          <w:color w:val="auto"/>
          <w:szCs w:val="24"/>
          <w:highlight w:val="none"/>
        </w:rPr>
        <w:t>七、联合体协议书</w:t>
      </w:r>
      <w:bookmarkEnd w:id="40"/>
      <w:bookmarkEnd w:id="41"/>
      <w:bookmarkEnd w:id="42"/>
      <w:bookmarkEnd w:id="56"/>
      <w:bookmarkEnd w:id="57"/>
      <w:bookmarkEnd w:id="58"/>
    </w:p>
    <w:p w14:paraId="429941BE">
      <w:pPr>
        <w:spacing w:line="360" w:lineRule="auto"/>
        <w:ind w:firstLine="420" w:firstLineChars="200"/>
        <w:rPr>
          <w:rFonts w:ascii="宋体" w:hAnsi="宋体" w:cs="宋体"/>
          <w:color w:val="auto"/>
          <w:szCs w:val="21"/>
          <w:highlight w:val="none"/>
        </w:rPr>
      </w:pPr>
    </w:p>
    <w:p w14:paraId="43447076">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14:paraId="05AAB199">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14:paraId="10BCCF73">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14:paraId="0DC934F4">
      <w:pPr>
        <w:spacing w:line="360" w:lineRule="auto"/>
        <w:rPr>
          <w:rFonts w:ascii="宋体" w:hAnsi="宋体" w:cs="宋体"/>
          <w:color w:val="auto"/>
          <w:szCs w:val="21"/>
          <w:highlight w:val="none"/>
        </w:rPr>
      </w:pPr>
    </w:p>
    <w:p w14:paraId="25B7A5B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14:paraId="57C4823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14:paraId="1D204BC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14:paraId="0642C54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14:paraId="11BC872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14:paraId="4E71F30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14:paraId="4312DB8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14:paraId="0765E2A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14:paraId="7C8CB8C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14:paraId="257073F7">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14:paraId="764BA1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14:paraId="5CEBE00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14:paraId="26A4634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14:paraId="002558C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14:paraId="4C8900E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14:paraId="0E1C0C2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14:paraId="275E7B4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14:paraId="703FB72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14:paraId="0712785F">
      <w:pPr>
        <w:spacing w:line="360" w:lineRule="auto"/>
        <w:ind w:firstLine="420" w:firstLineChars="200"/>
        <w:rPr>
          <w:rFonts w:ascii="宋体" w:hAnsi="宋体" w:cs="宋体"/>
          <w:color w:val="auto"/>
          <w:szCs w:val="21"/>
          <w:highlight w:val="none"/>
        </w:rPr>
      </w:pPr>
    </w:p>
    <w:p w14:paraId="57AEC057">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     丁公司名称：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7C6860CA">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    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B0578E2">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联系电话：                    联系电话：</w:t>
      </w:r>
    </w:p>
    <w:p w14:paraId="215516BF">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14:paraId="31536975">
      <w:pPr>
        <w:ind w:firstLine="315" w:firstLineChars="150"/>
        <w:rPr>
          <w:rFonts w:ascii="宋体" w:hAnsi="宋体" w:cs="宋体"/>
          <w:color w:val="auto"/>
          <w:szCs w:val="21"/>
          <w:highlight w:val="none"/>
        </w:rPr>
      </w:pPr>
    </w:p>
    <w:p w14:paraId="4C4A466B">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14:paraId="2401C855">
      <w:pPr>
        <w:pStyle w:val="3"/>
        <w:jc w:val="center"/>
        <w:rPr>
          <w:rFonts w:ascii="宋体" w:hAnsi="宋体" w:cs="宋体"/>
          <w:color w:val="auto"/>
          <w:szCs w:val="24"/>
          <w:highlight w:val="none"/>
        </w:rPr>
      </w:pPr>
      <w:bookmarkStart w:id="59" w:name="_Toc450312723"/>
      <w:bookmarkStart w:id="60" w:name="_Toc398127688"/>
      <w:bookmarkStart w:id="61" w:name="_Toc140532224"/>
      <w:bookmarkStart w:id="62" w:name="_Toc22516"/>
      <w:bookmarkStart w:id="63" w:name="_Toc8259"/>
      <w:bookmarkStart w:id="64" w:name="_Toc289852515"/>
      <w:r>
        <w:rPr>
          <w:rFonts w:hint="eastAsia" w:ascii="宋体" w:hAnsi="宋体" w:cs="宋体"/>
          <w:color w:val="auto"/>
          <w:szCs w:val="24"/>
          <w:highlight w:val="none"/>
        </w:rPr>
        <w:t>八、已标价工程量清单填报人资料</w:t>
      </w:r>
      <w:bookmarkEnd w:id="59"/>
      <w:bookmarkEnd w:id="60"/>
      <w:bookmarkEnd w:id="61"/>
      <w:bookmarkEnd w:id="62"/>
      <w:bookmarkEnd w:id="63"/>
      <w:bookmarkEnd w:id="64"/>
    </w:p>
    <w:p w14:paraId="228D5F5E">
      <w:pPr>
        <w:rPr>
          <w:rFonts w:ascii="宋体" w:hAnsi="宋体" w:cs="宋体"/>
          <w:color w:val="auto"/>
          <w:highlight w:val="none"/>
        </w:rPr>
      </w:pPr>
    </w:p>
    <w:p w14:paraId="1A1BCC5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；当投标文件的已标价工程量清单由投标人委托工程造价中介咨询机构的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w:t>
      </w:r>
    </w:p>
    <w:p w14:paraId="24E93CFD">
      <w:pPr>
        <w:spacing w:line="360" w:lineRule="auto"/>
        <w:ind w:firstLine="420" w:firstLineChars="200"/>
        <w:jc w:val="left"/>
        <w:rPr>
          <w:rFonts w:ascii="宋体" w:hAnsi="宋体" w:cs="宋体"/>
          <w:bCs/>
          <w:color w:val="auto"/>
          <w:szCs w:val="21"/>
          <w:highlight w:val="none"/>
        </w:rPr>
      </w:pPr>
    </w:p>
    <w:p w14:paraId="4E0A1747">
      <w:pPr>
        <w:spacing w:line="360" w:lineRule="auto"/>
        <w:ind w:firstLine="420" w:firstLineChars="200"/>
        <w:jc w:val="left"/>
        <w:rPr>
          <w:rFonts w:ascii="宋体" w:hAnsi="宋体" w:cs="宋体"/>
          <w:bCs/>
          <w:color w:val="auto"/>
          <w:szCs w:val="21"/>
          <w:highlight w:val="none"/>
        </w:rPr>
      </w:pPr>
    </w:p>
    <w:tbl>
      <w:tblPr>
        <w:tblStyle w:val="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72B2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5B3BD22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14:paraId="69B7A29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电子签章</w:t>
            </w:r>
            <w:r>
              <w:rPr>
                <w:rFonts w:hint="eastAsia" w:ascii="宋体" w:hAnsi="宋体" w:cs="宋体"/>
                <w:bCs/>
                <w:color w:val="auto"/>
                <w:szCs w:val="21"/>
                <w:highlight w:val="none"/>
              </w:rPr>
              <w:t>）</w:t>
            </w:r>
          </w:p>
        </w:tc>
        <w:tc>
          <w:tcPr>
            <w:tcW w:w="2723" w:type="dxa"/>
            <w:vAlign w:val="center"/>
          </w:tcPr>
          <w:p w14:paraId="5A68163A">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14:paraId="06A692F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bCs/>
                <w:color w:val="auto"/>
                <w:szCs w:val="21"/>
                <w:highlight w:val="none"/>
              </w:rPr>
              <w:t>）</w:t>
            </w:r>
          </w:p>
        </w:tc>
        <w:tc>
          <w:tcPr>
            <w:tcW w:w="1237" w:type="dxa"/>
            <w:vAlign w:val="center"/>
          </w:tcPr>
          <w:p w14:paraId="4E22AC6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14:paraId="663E671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14:paraId="71FED1F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14:paraId="35BD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14:paraId="1F6B9B08">
            <w:pPr>
              <w:spacing w:line="360" w:lineRule="auto"/>
              <w:jc w:val="left"/>
              <w:rPr>
                <w:rFonts w:ascii="宋体" w:hAnsi="宋体" w:cs="宋体"/>
                <w:bCs/>
                <w:color w:val="auto"/>
                <w:szCs w:val="21"/>
                <w:highlight w:val="none"/>
              </w:rPr>
            </w:pPr>
          </w:p>
        </w:tc>
        <w:tc>
          <w:tcPr>
            <w:tcW w:w="2723" w:type="dxa"/>
            <w:vAlign w:val="top"/>
          </w:tcPr>
          <w:p w14:paraId="7E47BE53">
            <w:pPr>
              <w:spacing w:line="360" w:lineRule="auto"/>
              <w:jc w:val="left"/>
              <w:rPr>
                <w:rFonts w:ascii="宋体" w:hAnsi="宋体" w:cs="宋体"/>
                <w:bCs/>
                <w:color w:val="auto"/>
                <w:szCs w:val="21"/>
                <w:highlight w:val="none"/>
              </w:rPr>
            </w:pPr>
          </w:p>
        </w:tc>
        <w:tc>
          <w:tcPr>
            <w:tcW w:w="1237" w:type="dxa"/>
            <w:vAlign w:val="top"/>
          </w:tcPr>
          <w:p w14:paraId="5ED934AB">
            <w:pPr>
              <w:spacing w:line="360" w:lineRule="auto"/>
              <w:jc w:val="left"/>
              <w:rPr>
                <w:rFonts w:ascii="宋体" w:hAnsi="宋体" w:cs="宋体"/>
                <w:bCs/>
                <w:color w:val="auto"/>
                <w:szCs w:val="21"/>
                <w:highlight w:val="none"/>
              </w:rPr>
            </w:pPr>
          </w:p>
        </w:tc>
        <w:tc>
          <w:tcPr>
            <w:tcW w:w="2520" w:type="dxa"/>
            <w:vAlign w:val="top"/>
          </w:tcPr>
          <w:p w14:paraId="2E79BDDB">
            <w:pPr>
              <w:spacing w:line="360" w:lineRule="auto"/>
              <w:jc w:val="left"/>
              <w:rPr>
                <w:rFonts w:ascii="宋体" w:hAnsi="宋体" w:cs="宋体"/>
                <w:bCs/>
                <w:color w:val="auto"/>
                <w:szCs w:val="21"/>
                <w:highlight w:val="none"/>
              </w:rPr>
            </w:pPr>
          </w:p>
        </w:tc>
        <w:tc>
          <w:tcPr>
            <w:tcW w:w="1440" w:type="dxa"/>
            <w:vAlign w:val="top"/>
          </w:tcPr>
          <w:p w14:paraId="6B08C770">
            <w:pPr>
              <w:spacing w:line="360" w:lineRule="auto"/>
              <w:jc w:val="left"/>
              <w:rPr>
                <w:rFonts w:ascii="宋体" w:hAnsi="宋体" w:cs="宋体"/>
                <w:bCs/>
                <w:color w:val="auto"/>
                <w:szCs w:val="21"/>
                <w:highlight w:val="none"/>
              </w:rPr>
            </w:pPr>
          </w:p>
        </w:tc>
      </w:tr>
    </w:tbl>
    <w:p w14:paraId="47B4C616">
      <w:pPr>
        <w:pStyle w:val="3"/>
        <w:jc w:val="center"/>
        <w:rPr>
          <w:rFonts w:ascii="宋体" w:hAnsi="宋体" w:cs="宋体"/>
        </w:rPr>
      </w:pPr>
      <w:r>
        <w:rPr>
          <w:rFonts w:hint="eastAsia" w:ascii="宋体" w:hAnsi="宋体" w:cs="宋体"/>
          <w:b/>
          <w:color w:val="auto"/>
          <w:sz w:val="36"/>
          <w:szCs w:val="36"/>
          <w:highlight w:val="none"/>
        </w:rPr>
        <w:br w:type="page"/>
      </w:r>
      <w:bookmarkStart w:id="65" w:name="_Toc527471216"/>
      <w:bookmarkStart w:id="66" w:name="_Toc12014"/>
      <w:bookmarkStart w:id="67" w:name="_Toc18946"/>
      <w:bookmarkStart w:id="68" w:name="_Toc2309"/>
      <w:bookmarkStart w:id="69" w:name="_Toc289852517"/>
      <w:bookmarkStart w:id="70" w:name="_Toc18312"/>
      <w:bookmarkStart w:id="71" w:name="_Toc450312724"/>
      <w:bookmarkStart w:id="72" w:name="_Toc872811308"/>
      <w:bookmarkStart w:id="73" w:name="_Toc398127689"/>
      <w:r>
        <w:rPr>
          <w:rFonts w:hint="eastAsia" w:ascii="宋体" w:hAnsi="宋体" w:cs="宋体"/>
        </w:rPr>
        <w:t>九、已标价工程量清单</w:t>
      </w:r>
      <w:bookmarkEnd w:id="65"/>
      <w:bookmarkEnd w:id="66"/>
      <w:bookmarkEnd w:id="67"/>
      <w:bookmarkEnd w:id="68"/>
      <w:bookmarkEnd w:id="69"/>
      <w:bookmarkEnd w:id="70"/>
      <w:bookmarkEnd w:id="71"/>
      <w:bookmarkEnd w:id="72"/>
      <w:bookmarkEnd w:id="73"/>
    </w:p>
    <w:p w14:paraId="2C375977">
      <w:pPr>
        <w:spacing w:line="360" w:lineRule="auto"/>
        <w:ind w:firstLine="506" w:firstLineChars="200"/>
        <w:rPr>
          <w:rFonts w:ascii="宋体" w:hAnsi="宋体" w:cs="宋体"/>
          <w:b/>
          <w:bCs/>
          <w:spacing w:val="6"/>
          <w:sz w:val="24"/>
        </w:rPr>
      </w:pPr>
    </w:p>
    <w:p w14:paraId="58CBEC36">
      <w:pPr>
        <w:spacing w:line="360" w:lineRule="auto"/>
        <w:ind w:firstLine="420" w:firstLineChars="200"/>
        <w:rPr>
          <w:rFonts w:ascii="宋体" w:hAnsi="宋体" w:cs="宋体"/>
          <w:spacing w:val="6"/>
          <w:szCs w:val="21"/>
        </w:rPr>
      </w:pPr>
      <w:r>
        <w:rPr>
          <w:rFonts w:hint="eastAsia" w:ascii="宋体" w:hAnsi="宋体" w:cs="宋体"/>
          <w:szCs w:val="21"/>
        </w:rPr>
        <w:t>1、已标价工程量清单</w:t>
      </w:r>
      <w:r>
        <w:rPr>
          <w:rFonts w:hint="eastAsia" w:ascii="宋体" w:hAnsi="宋体" w:cs="宋体"/>
          <w:spacing w:val="6"/>
          <w:szCs w:val="21"/>
        </w:rPr>
        <w:t>必须使用招标人在东莞市望牛墩镇招投标服务所网（http://www.wndcj.com/）</w:t>
      </w:r>
      <w:bookmarkStart w:id="77" w:name="_GoBack"/>
      <w:bookmarkEnd w:id="77"/>
      <w:r>
        <w:rPr>
          <w:rFonts w:hint="eastAsia" w:ascii="宋体" w:hAnsi="宋体" w:cs="宋体"/>
          <w:szCs w:val="21"/>
        </w:rPr>
        <w:t>上</w:t>
      </w:r>
      <w:r>
        <w:rPr>
          <w:rFonts w:hint="eastAsia" w:ascii="宋体" w:hAnsi="宋体" w:cs="宋体"/>
          <w:spacing w:val="6"/>
          <w:szCs w:val="21"/>
        </w:rPr>
        <w:t>发布（公开招标）或招标人发出（邀请招标）的</w:t>
      </w:r>
      <w:r>
        <w:rPr>
          <w:rFonts w:hint="eastAsia" w:ascii="宋体" w:hAnsi="宋体" w:cs="宋体"/>
          <w:szCs w:val="21"/>
        </w:rPr>
        <w:t>工程量清单。投标人</w:t>
      </w:r>
      <w:r>
        <w:rPr>
          <w:rFonts w:hint="eastAsia" w:ascii="宋体" w:hAnsi="宋体" w:cs="宋体"/>
          <w:spacing w:val="6"/>
          <w:szCs w:val="21"/>
        </w:rPr>
        <w:t>应使用符合《广东省工程造价文件数据交换标准（电子评标部分） 交易中心实施细则》的计价软件制作电子投标文件的工程量清单报价表。</w:t>
      </w:r>
    </w:p>
    <w:p w14:paraId="264A5DDD">
      <w:pPr>
        <w:rPr>
          <w:rFonts w:hint="eastAsia" w:ascii="宋体" w:hAnsi="宋体" w:cs="宋体"/>
          <w:b/>
          <w:color w:val="auto"/>
          <w:sz w:val="36"/>
          <w:szCs w:val="36"/>
          <w:highlight w:val="none"/>
        </w:rPr>
        <w:sectPr>
          <w:pgSz w:w="11906" w:h="16838"/>
          <w:pgMar w:top="1418" w:right="1134" w:bottom="1418" w:left="1134" w:header="851" w:footer="992" w:gutter="0"/>
          <w:cols w:space="720" w:num="1"/>
          <w:docGrid w:type="lines" w:linePitch="312" w:charSpace="0"/>
        </w:sectPr>
      </w:pPr>
    </w:p>
    <w:p w14:paraId="12E411D6">
      <w:pPr>
        <w:pStyle w:val="4"/>
        <w:rPr>
          <w:rFonts w:hint="eastAsia"/>
        </w:rPr>
      </w:pPr>
    </w:p>
    <w:p w14:paraId="0C90209E">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14:paraId="1572A9C3">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委托人名称（甲方）：</w:t>
      </w:r>
    </w:p>
    <w:p w14:paraId="10FE396D">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受委托人名称（乙方）：</w:t>
      </w:r>
    </w:p>
    <w:p w14:paraId="54E97AAB">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 xml:space="preserve">     甲方委托乙方代为填报</w:t>
      </w:r>
      <w:r>
        <w:rPr>
          <w:rFonts w:hint="eastAsia" w:ascii="宋体" w:hAnsi="宋体" w:cs="宋体"/>
          <w:color w:val="auto"/>
          <w:sz w:val="28"/>
          <w:szCs w:val="28"/>
          <w:highlight w:val="none"/>
          <w:u w:val="single"/>
        </w:rPr>
        <w:t xml:space="preserve">                   （工程名称）            </w:t>
      </w:r>
      <w:r>
        <w:rPr>
          <w:rFonts w:hint="eastAsia" w:ascii="宋体" w:hAnsi="宋体" w:cs="宋体"/>
          <w:color w:val="auto"/>
          <w:sz w:val="28"/>
          <w:szCs w:val="28"/>
          <w:highlight w:val="none"/>
        </w:rPr>
        <w:t>（招标编号：）投标文件的工程量清单。</w:t>
      </w:r>
    </w:p>
    <w:p w14:paraId="5179B03B">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甲方向乙方提供工程图纸、招标文件、补充通知、工程量清单报价表等有关资料作为填报工程量清单的依据。</w:t>
      </w:r>
    </w:p>
    <w:p w14:paraId="4B79780F">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乙方安排符合以下要求的注册造价工程师填报工程量清单：</w:t>
      </w:r>
    </w:p>
    <w:p w14:paraId="1E1252C7">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具备注册造价工程师执业资格；</w:t>
      </w:r>
    </w:p>
    <w:p w14:paraId="28D7E0F5">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为乙方在职人员。</w:t>
      </w:r>
    </w:p>
    <w:p w14:paraId="72F3F986">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填报人姓名：，证书名称：，注册证号（或证书编号）：。</w:t>
      </w:r>
    </w:p>
    <w:p w14:paraId="5997B483">
      <w:pPr>
        <w:ind w:firstLine="560" w:firstLineChars="200"/>
        <w:rPr>
          <w:rFonts w:ascii="宋体" w:hAnsi="宋体" w:cs="宋体"/>
          <w:color w:val="auto"/>
          <w:sz w:val="28"/>
          <w:szCs w:val="28"/>
          <w:highlight w:val="none"/>
        </w:rPr>
      </w:pPr>
    </w:p>
    <w:p w14:paraId="0A41D877">
      <w:pPr>
        <w:spacing w:line="380" w:lineRule="exact"/>
        <w:jc w:val="right"/>
        <w:rPr>
          <w:rFonts w:ascii="宋体" w:hAnsi="宋体" w:cs="宋体"/>
          <w:color w:val="auto"/>
          <w:sz w:val="28"/>
          <w:szCs w:val="28"/>
          <w:highlight w:val="none"/>
        </w:rPr>
      </w:pPr>
      <w:r>
        <w:rPr>
          <w:rFonts w:hint="eastAsia" w:ascii="宋体" w:hAnsi="宋体" w:cs="宋体"/>
          <w:color w:val="auto"/>
          <w:sz w:val="28"/>
          <w:szCs w:val="28"/>
          <w:highlight w:val="none"/>
        </w:rPr>
        <w:t>甲方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62FDFCD1">
      <w:pPr>
        <w:spacing w:line="380" w:lineRule="exact"/>
        <w:jc w:val="right"/>
        <w:rPr>
          <w:rFonts w:ascii="宋体" w:hAnsi="宋体" w:cs="宋体"/>
          <w:color w:val="auto"/>
          <w:sz w:val="28"/>
          <w:szCs w:val="28"/>
          <w:highlight w:val="none"/>
        </w:rPr>
      </w:pPr>
    </w:p>
    <w:p w14:paraId="75F36F34">
      <w:pPr>
        <w:spacing w:line="360" w:lineRule="auto"/>
        <w:ind w:firstLine="3920" w:firstLineChars="1400"/>
        <w:jc w:val="right"/>
        <w:rPr>
          <w:rFonts w:ascii="宋体" w:hAnsi="宋体" w:cs="宋体"/>
          <w:color w:val="auto"/>
          <w:sz w:val="28"/>
          <w:szCs w:val="28"/>
          <w:highlight w:val="none"/>
        </w:rPr>
      </w:pPr>
      <w:r>
        <w:rPr>
          <w:rFonts w:hint="eastAsia" w:ascii="宋体" w:hAnsi="宋体" w:cs="宋体"/>
          <w:color w:val="auto"/>
          <w:sz w:val="28"/>
          <w:szCs w:val="28"/>
          <w:highlight w:val="none"/>
        </w:rPr>
        <w:t>乙方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131BF117">
      <w:pPr>
        <w:jc w:val="right"/>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769540AE">
      <w:pPr>
        <w:tabs>
          <w:tab w:val="left" w:pos="720"/>
          <w:tab w:val="left" w:pos="900"/>
        </w:tabs>
        <w:spacing w:line="360" w:lineRule="auto"/>
        <w:ind w:firstLine="560" w:firstLineChars="200"/>
        <w:rPr>
          <w:rFonts w:ascii="宋体" w:hAnsi="宋体" w:cs="宋体"/>
          <w:color w:val="auto"/>
          <w:sz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w:t>
      </w:r>
      <w:r>
        <w:rPr>
          <w:rFonts w:hint="eastAsia" w:ascii="宋体" w:hAnsi="宋体" w:cs="宋体"/>
          <w:color w:val="auto"/>
          <w:sz w:val="24"/>
          <w:highlight w:val="none"/>
        </w:rPr>
        <w:t>委托人、受委托使用企业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23A5F123">
      <w:pPr>
        <w:pStyle w:val="4"/>
        <w:rPr>
          <w:rFonts w:hint="eastAsia"/>
          <w:color w:val="auto"/>
          <w:highlight w:val="none"/>
        </w:rPr>
      </w:pPr>
    </w:p>
    <w:p w14:paraId="337CF758">
      <w:pPr>
        <w:rPr>
          <w:rFonts w:hint="eastAsia" w:ascii="宋体" w:hAnsi="宋体" w:eastAsia="宋体"/>
          <w:b/>
          <w:bCs/>
          <w:color w:val="auto"/>
          <w:sz w:val="24"/>
          <w:szCs w:val="32"/>
          <w:highlight w:val="none"/>
          <w:lang w:eastAsia="zh-CN"/>
        </w:rPr>
      </w:pPr>
      <w:bookmarkStart w:id="74" w:name="_Toc10670"/>
      <w:r>
        <w:rPr>
          <w:rFonts w:hint="eastAsia" w:ascii="宋体" w:hAnsi="宋体" w:eastAsia="宋体"/>
          <w:b/>
          <w:bCs/>
          <w:color w:val="auto"/>
          <w:sz w:val="24"/>
          <w:szCs w:val="32"/>
          <w:highlight w:val="none"/>
          <w:lang w:eastAsia="zh-CN"/>
        </w:rPr>
        <w:br w:type="page"/>
      </w:r>
    </w:p>
    <w:p w14:paraId="050F98CB">
      <w:pPr>
        <w:pStyle w:val="9"/>
        <w:jc w:val="both"/>
        <w:outlineLvl w:val="0"/>
        <w:rPr>
          <w:rFonts w:hint="eastAsia" w:ascii="宋体" w:hAnsi="宋体" w:eastAsia="宋体"/>
          <w:b/>
          <w:bCs/>
          <w:color w:val="auto"/>
          <w:sz w:val="24"/>
          <w:szCs w:val="32"/>
          <w:highlight w:val="none"/>
        </w:rPr>
      </w:pPr>
      <w:bookmarkStart w:id="75" w:name="_Toc26825"/>
      <w:bookmarkStart w:id="76" w:name="_Toc1642169383"/>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74"/>
      <w:bookmarkEnd w:id="75"/>
      <w:bookmarkEnd w:id="76"/>
    </w:p>
    <w:p w14:paraId="1BA910B1">
      <w:pPr>
        <w:ind w:firstLine="420" w:firstLineChars="200"/>
        <w:rPr>
          <w:rFonts w:hint="eastAsia" w:ascii="宋体" w:hAnsi="宋体"/>
          <w:color w:val="auto"/>
          <w:szCs w:val="21"/>
          <w:highlight w:val="none"/>
        </w:rPr>
      </w:pPr>
    </w:p>
    <w:p w14:paraId="15BCBB7F">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p>
    <w:p w14:paraId="08EC2B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wMmY3Mzk3ZGU3MjgyY2EwZjRkMWYzZGU3YmNjZTAifQ=="/>
  </w:docVars>
  <w:rsids>
    <w:rsidRoot w:val="00000000"/>
    <w:rsid w:val="2A0C5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qFormat/>
    <w:uiPriority w:val="0"/>
    <w:pPr>
      <w:keepNext/>
      <w:keepLines/>
      <w:spacing w:line="360" w:lineRule="auto"/>
      <w:outlineLvl w:val="2"/>
    </w:pPr>
    <w:rPr>
      <w:b/>
      <w:bCs/>
      <w:sz w:val="24"/>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5">
    <w:name w:val="Body Text Indent"/>
    <w:basedOn w:val="1"/>
    <w:qFormat/>
    <w:uiPriority w:val="0"/>
    <w:pPr>
      <w:ind w:firstLine="630"/>
    </w:pPr>
    <w:rPr>
      <w:rFonts w:ascii="宋体"/>
      <w:sz w:val="32"/>
      <w:szCs w:val="20"/>
    </w:rPr>
  </w:style>
  <w:style w:type="paragraph" w:styleId="6">
    <w:name w:val="Date"/>
    <w:basedOn w:val="1"/>
    <w:next w:val="1"/>
    <w:qFormat/>
    <w:uiPriority w:val="0"/>
    <w:pPr>
      <w:ind w:left="100" w:leftChars="2500"/>
    </w:pPr>
    <w:rPr>
      <w:rFonts w:ascii="Calibri" w:hAnsi="Calibri"/>
    </w:rPr>
  </w:style>
  <w:style w:type="paragraph" w:customStyle="1" w:styleId="9">
    <w:name w:val="样式 标题 2 + Times New Roman 四号 非加粗 段前: 5 磅 段后: 0 磅 行距: 固定值 20..."/>
    <w:basedOn w:val="2"/>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2024-09-13T06:24:54Z</dcterms:created>
  <dc:creator>Admin</dc:creator>
  <cp:lastModifiedBy>章特</cp:lastModifiedBy>
  <dcterms:modified xsi:type="dcterms:W3CDTF">2024-09-13T06:27:58Z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54B7D973013346188B115B4D961E7DD8_12</vt:lpwstr>
  </property>
</Properties>
</file>