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0D" w:rsidRPr="0085730D" w:rsidRDefault="0085730D" w:rsidP="0085730D">
      <w:pPr>
        <w:jc w:val="left"/>
        <w:rPr>
          <w:rFonts w:hint="eastAsia"/>
          <w:szCs w:val="32"/>
        </w:rPr>
      </w:pPr>
      <w:r w:rsidRPr="0085730D">
        <w:rPr>
          <w:rFonts w:hint="eastAsia"/>
          <w:szCs w:val="32"/>
        </w:rPr>
        <w:t>附件</w:t>
      </w:r>
      <w:r w:rsidRPr="0085730D">
        <w:rPr>
          <w:rFonts w:hint="eastAsia"/>
          <w:szCs w:val="32"/>
        </w:rPr>
        <w:t>2</w:t>
      </w:r>
      <w:r w:rsidRPr="0085730D">
        <w:rPr>
          <w:rFonts w:hint="eastAsia"/>
          <w:szCs w:val="32"/>
        </w:rPr>
        <w:t>：《装修工程交接界面质量验收标准》</w:t>
      </w:r>
    </w:p>
    <w:p w:rsidR="001633ED" w:rsidRPr="007F3E91" w:rsidRDefault="007F3E91" w:rsidP="007F3E91">
      <w:pPr>
        <w:jc w:val="center"/>
        <w:rPr>
          <w:sz w:val="32"/>
          <w:szCs w:val="32"/>
        </w:rPr>
      </w:pPr>
      <w:r w:rsidRPr="007F3E91">
        <w:rPr>
          <w:rFonts w:hint="eastAsia"/>
          <w:b/>
          <w:sz w:val="32"/>
          <w:szCs w:val="32"/>
        </w:rPr>
        <w:t>《装修工程交接界面质量验收标准》</w:t>
      </w:r>
    </w:p>
    <w:tbl>
      <w:tblPr>
        <w:tblW w:w="93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7"/>
        <w:gridCol w:w="482"/>
        <w:gridCol w:w="894"/>
        <w:gridCol w:w="21"/>
        <w:gridCol w:w="1519"/>
        <w:gridCol w:w="75"/>
        <w:gridCol w:w="2570"/>
        <w:gridCol w:w="825"/>
        <w:gridCol w:w="2261"/>
      </w:tblGrid>
      <w:tr w:rsidR="001633ED" w:rsidTr="0089642C">
        <w:trPr>
          <w:cantSplit/>
          <w:tblHeader/>
        </w:trPr>
        <w:tc>
          <w:tcPr>
            <w:tcW w:w="727" w:type="dxa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编号</w:t>
            </w:r>
          </w:p>
        </w:tc>
        <w:tc>
          <w:tcPr>
            <w:tcW w:w="1397" w:type="dxa"/>
            <w:gridSpan w:val="3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验收项目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验收子项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标准/精度要求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测量点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测量方法</w:t>
            </w:r>
          </w:p>
        </w:tc>
      </w:tr>
      <w:tr w:rsidR="001633ED" w:rsidTr="0089642C">
        <w:trPr>
          <w:cantSplit/>
        </w:trPr>
        <w:tc>
          <w:tcPr>
            <w:tcW w:w="727" w:type="dxa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/>
                <w:color w:val="C0C0C0"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I</w:t>
            </w:r>
          </w:p>
        </w:tc>
        <w:tc>
          <w:tcPr>
            <w:tcW w:w="8647" w:type="dxa"/>
            <w:gridSpan w:val="8"/>
            <w:vAlign w:val="bottom"/>
          </w:tcPr>
          <w:p w:rsidR="001633ED" w:rsidRDefault="00206B4F" w:rsidP="00673B8C">
            <w:pPr>
              <w:widowControl/>
              <w:jc w:val="left"/>
              <w:rPr>
                <w:rFonts w:ascii="宋体" w:hAnsi="宋体" w:cs="宋体"/>
                <w:b/>
                <w:color w:val="C0C0C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土建结构交接部分</w:t>
            </w:r>
            <w:r w:rsidR="001633ED">
              <w:rPr>
                <w:rFonts w:ascii="宋体" w:hAnsi="宋体" w:cs="宋体" w:hint="eastAsia"/>
                <w:b/>
                <w:color w:val="C0C0C0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1</w:t>
            </w:r>
            <w:r>
              <w:rPr>
                <w:bCs/>
                <w:kern w:val="0"/>
                <w:szCs w:val="21"/>
              </w:rPr>
              <w:t>.1</w:t>
            </w:r>
          </w:p>
        </w:tc>
        <w:tc>
          <w:tcPr>
            <w:tcW w:w="8647" w:type="dxa"/>
            <w:gridSpan w:val="8"/>
            <w:shd w:val="clear" w:color="auto" w:fill="C0C0C0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房间净空尺寸及平整度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B9366F" w:rsidP="00673B8C">
            <w:pPr>
              <w:widowControl/>
              <w:ind w:leftChars="-40" w:left="-84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开间/进深</w:t>
            </w:r>
          </w:p>
        </w:tc>
        <w:tc>
          <w:tcPr>
            <w:tcW w:w="2570" w:type="dxa"/>
            <w:vAlign w:val="center"/>
          </w:tcPr>
          <w:p w:rsidR="001633ED" w:rsidRDefault="001633ED" w:rsidP="00B9366F">
            <w:pPr>
              <w:widowControl/>
              <w:tabs>
                <w:tab w:val="left" w:pos="4800"/>
              </w:tabs>
              <w:ind w:rightChars="208" w:right="437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误差小于</w:t>
            </w:r>
            <w:r w:rsidR="00B9366F">
              <w:rPr>
                <w:rFonts w:ascii="宋体" w:hAnsi="宋体" w:cs="宋体" w:hint="eastAsia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10mm</w:t>
            </w:r>
          </w:p>
        </w:tc>
        <w:tc>
          <w:tcPr>
            <w:tcW w:w="825" w:type="dxa"/>
            <w:vMerge w:val="restart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大房间测6个点，小房间测4-5个点，厨房、卫生间测2个点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激光测距仪</w:t>
            </w:r>
            <w:r>
              <w:rPr>
                <w:rFonts w:ascii="宋体" w:hAnsi="宋体" w:cs="宋体" w:hint="eastAsia"/>
                <w:kern w:val="0"/>
                <w:szCs w:val="21"/>
              </w:rPr>
              <w:t>、水准仪或拉线、钢尺检查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净高</w:t>
            </w:r>
          </w:p>
        </w:tc>
        <w:tc>
          <w:tcPr>
            <w:tcW w:w="2570" w:type="dxa"/>
            <w:vAlign w:val="center"/>
          </w:tcPr>
          <w:p w:rsidR="001633ED" w:rsidRDefault="001633ED" w:rsidP="002E2BC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误差小于±</w:t>
            </w:r>
            <w:r w:rsidR="00B9366F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0mm</w:t>
            </w:r>
          </w:p>
        </w:tc>
        <w:tc>
          <w:tcPr>
            <w:tcW w:w="825" w:type="dxa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激光测距仪</w:t>
            </w:r>
            <w:r>
              <w:rPr>
                <w:rFonts w:ascii="宋体" w:hAnsi="宋体" w:cs="宋体" w:hint="eastAsia"/>
                <w:kern w:val="0"/>
                <w:szCs w:val="21"/>
              </w:rPr>
              <w:t>、水准仪或拉线、钢尺检查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顶板水平度</w:t>
            </w:r>
          </w:p>
        </w:tc>
        <w:tc>
          <w:tcPr>
            <w:tcW w:w="2570" w:type="dxa"/>
            <w:vAlign w:val="center"/>
          </w:tcPr>
          <w:p w:rsidR="001633ED" w:rsidRDefault="001633ED" w:rsidP="00AC689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结构面顶板水平度级差</w:t>
            </w:r>
            <w:r w:rsidR="00206B4F"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="00206B4F" w:rsidRPr="00206B4F">
              <w:rPr>
                <w:rFonts w:ascii="宋体" w:hAnsi="宋体" w:cs="宋体" w:hint="eastAsia"/>
                <w:kern w:val="0"/>
                <w:szCs w:val="21"/>
              </w:rPr>
              <w:t>〔0,15〕；</w:t>
            </w:r>
            <w:r w:rsidR="00AC6898">
              <w:rPr>
                <w:rFonts w:ascii="宋体" w:hAnsi="宋体" w:cs="宋体" w:hint="eastAsia"/>
                <w:kern w:val="0"/>
                <w:szCs w:val="21"/>
              </w:rPr>
              <w:t>腻子完成</w:t>
            </w:r>
            <w:r w:rsidR="004002FE">
              <w:rPr>
                <w:rFonts w:ascii="宋体" w:hAnsi="宋体" w:cs="宋体" w:hint="eastAsia"/>
                <w:kern w:val="0"/>
                <w:szCs w:val="21"/>
              </w:rPr>
              <w:t>面</w:t>
            </w:r>
            <w:r w:rsidR="00AC6898">
              <w:rPr>
                <w:rFonts w:ascii="宋体" w:hAnsi="宋体" w:cs="宋体" w:hint="eastAsia"/>
                <w:kern w:val="0"/>
                <w:szCs w:val="21"/>
              </w:rPr>
              <w:t>顶板水平度级差：</w:t>
            </w:r>
            <w:r w:rsidR="00AC6898" w:rsidRPr="00206B4F">
              <w:rPr>
                <w:rFonts w:ascii="宋体" w:hAnsi="宋体" w:cs="宋体" w:hint="eastAsia"/>
                <w:kern w:val="0"/>
                <w:szCs w:val="21"/>
              </w:rPr>
              <w:t>〔0,1</w:t>
            </w:r>
            <w:r w:rsidR="00AC6898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="00AC6898" w:rsidRPr="00206B4F">
              <w:rPr>
                <w:rFonts w:ascii="宋体" w:hAnsi="宋体" w:cs="宋体" w:hint="eastAsia"/>
                <w:kern w:val="0"/>
                <w:szCs w:val="21"/>
              </w:rPr>
              <w:t>〕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每块板测量5个点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激光水平仪、钢尺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AC689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</w:t>
            </w:r>
            <w:r w:rsidR="00AC6898">
              <w:rPr>
                <w:rFonts w:ascii="宋体" w:hAnsi="宋体" w:cs="宋体" w:hint="eastAsia"/>
                <w:kern w:val="0"/>
                <w:szCs w:val="21"/>
              </w:rPr>
              <w:t>面</w:t>
            </w:r>
            <w:r>
              <w:rPr>
                <w:rFonts w:ascii="宋体" w:hAnsi="宋体" w:cs="宋体" w:hint="eastAsia"/>
                <w:kern w:val="0"/>
                <w:szCs w:val="21"/>
              </w:rPr>
              <w:t>平整度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允许偏差小于4mm(毛坯房</w:t>
            </w:r>
            <w:r w:rsidR="00AC6898">
              <w:rPr>
                <w:rFonts w:ascii="宋体" w:hAnsi="宋体" w:cs="宋体" w:hint="eastAsia"/>
                <w:kern w:val="0"/>
                <w:szCs w:val="21"/>
              </w:rPr>
              <w:t>有做地坪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)     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全部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用2m靠尺、线锤检查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观感质量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地坪表面平整，无浮浆，无结构裂缝，表面无麻面，蜂窝、接茬不明显，不起砂。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全部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目测</w:t>
            </w:r>
          </w:p>
        </w:tc>
      </w:tr>
      <w:tr w:rsidR="001633ED" w:rsidTr="0089642C">
        <w:trPr>
          <w:cantSplit/>
          <w:trHeight w:val="206"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阳台和室内高差</w:t>
            </w:r>
          </w:p>
        </w:tc>
        <w:tc>
          <w:tcPr>
            <w:tcW w:w="2570" w:type="dxa"/>
            <w:vAlign w:val="center"/>
          </w:tcPr>
          <w:p w:rsidR="001633ED" w:rsidRDefault="001633ED" w:rsidP="00C852A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符合设计要求和</w:t>
            </w:r>
            <w:r w:rsidR="00C852A1">
              <w:rPr>
                <w:rFonts w:ascii="宋体" w:hAnsi="宋体" w:cs="宋体" w:hint="eastAsia"/>
                <w:kern w:val="0"/>
                <w:szCs w:val="21"/>
              </w:rPr>
              <w:t>招商蛇口</w:t>
            </w:r>
            <w:r>
              <w:rPr>
                <w:rFonts w:ascii="宋体" w:hAnsi="宋体" w:cs="宋体" w:hint="eastAsia"/>
                <w:kern w:val="0"/>
                <w:szCs w:val="21"/>
              </w:rPr>
              <w:t>要求(通常8cm)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每个面检查2~4个点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1</w:t>
            </w:r>
            <w:r>
              <w:rPr>
                <w:bCs/>
                <w:kern w:val="0"/>
                <w:szCs w:val="21"/>
              </w:rPr>
              <w:t>.</w:t>
            </w:r>
            <w:r>
              <w:rPr>
                <w:rFonts w:hint="eastAsia"/>
                <w:bCs/>
                <w:kern w:val="0"/>
                <w:szCs w:val="21"/>
              </w:rPr>
              <w:t>2</w:t>
            </w:r>
          </w:p>
        </w:tc>
        <w:tc>
          <w:tcPr>
            <w:tcW w:w="8647" w:type="dxa"/>
            <w:gridSpan w:val="8"/>
            <w:shd w:val="clear" w:color="auto" w:fill="C0C0C0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烟道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  <w:trHeight w:val="797"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安装要求</w:t>
            </w:r>
          </w:p>
        </w:tc>
        <w:tc>
          <w:tcPr>
            <w:tcW w:w="2570" w:type="dxa"/>
            <w:vAlign w:val="center"/>
          </w:tcPr>
          <w:p w:rsidR="001633ED" w:rsidRDefault="00AC6898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AC6898">
              <w:rPr>
                <w:rFonts w:ascii="宋体" w:hAnsi="宋体" w:cs="宋体" w:hint="eastAsia"/>
                <w:kern w:val="0"/>
                <w:szCs w:val="21"/>
              </w:rPr>
              <w:t>成品烟道应管体无裂缝，</w:t>
            </w:r>
            <w:r>
              <w:rPr>
                <w:rFonts w:ascii="宋体" w:hAnsi="宋体" w:cs="宋体" w:hint="eastAsia"/>
                <w:kern w:val="0"/>
                <w:szCs w:val="21"/>
              </w:rPr>
              <w:t>排烟口位置正确，附近的煤气管道等不影响今后装潢,安装止逆阀，</w:t>
            </w:r>
            <w:r w:rsidRPr="00AC6898">
              <w:rPr>
                <w:rFonts w:ascii="宋体" w:hAnsi="宋体" w:cs="宋体" w:hint="eastAsia"/>
                <w:kern w:val="0"/>
                <w:szCs w:val="21"/>
              </w:rPr>
              <w:t>止逆阀与烟道之间严禁任何缝隙，并且应固定牢固。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全部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观察 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观感质量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畅通无堵阻，排烟口高于窗上沿最少80mm。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全部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反光镜在底层排烟口向上照射，能观察到顶，畅通无堵阻现象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功能测试</w:t>
            </w:r>
          </w:p>
        </w:tc>
        <w:tc>
          <w:tcPr>
            <w:tcW w:w="2570" w:type="dxa"/>
            <w:vAlign w:val="center"/>
          </w:tcPr>
          <w:p w:rsidR="001633ED" w:rsidRDefault="001633ED" w:rsidP="004738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烟道动力帽完好无损伤，转动灵活无异响</w:t>
            </w:r>
            <w:r w:rsidR="00473800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全部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lastRenderedPageBreak/>
              <w:t>1</w:t>
            </w:r>
            <w:r>
              <w:rPr>
                <w:bCs/>
                <w:kern w:val="0"/>
                <w:szCs w:val="21"/>
              </w:rPr>
              <w:t>.</w:t>
            </w:r>
            <w:r>
              <w:rPr>
                <w:rFonts w:hint="eastAsia"/>
                <w:bCs/>
                <w:kern w:val="0"/>
                <w:szCs w:val="21"/>
              </w:rPr>
              <w:t>3</w:t>
            </w:r>
          </w:p>
        </w:tc>
        <w:tc>
          <w:tcPr>
            <w:tcW w:w="8647" w:type="dxa"/>
            <w:gridSpan w:val="8"/>
            <w:shd w:val="clear" w:color="auto" w:fill="C0C0C0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抹灰、涂料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内墙抹灰/毛坯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垂直度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立面垂直度允许偏差4mm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每面墙至少2个点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用2m靠尺、线锤检查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平整度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表面平整度允许偏差4mm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每面墙至少2个点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用2m靠尺、塞尺检查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阴阳角方正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阴阳角顺直、方正度允许偏差4mm；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每个角测2个点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用直角检测尺检查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空鼓</w:t>
            </w:r>
          </w:p>
        </w:tc>
        <w:tc>
          <w:tcPr>
            <w:tcW w:w="2570" w:type="dxa"/>
            <w:vAlign w:val="center"/>
          </w:tcPr>
          <w:p w:rsidR="001633ED" w:rsidRDefault="00206B4F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无空鼓</w:t>
            </w:r>
            <w:r w:rsidR="001633ED">
              <w:rPr>
                <w:kern w:val="0"/>
                <w:szCs w:val="21"/>
              </w:rPr>
              <w:t xml:space="preserve">  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观察，用小锤轻击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裂缝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不允许出现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  <w:trHeight w:val="1069"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涂料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表面质量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涂料均匀、平整光滑，不允许有漏刷、脱皮、流坠、皱皮、斑纹，无刷纹、露底、色差，接痕、污染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观察、手摸</w:t>
            </w:r>
          </w:p>
        </w:tc>
      </w:tr>
      <w:tr w:rsidR="001633ED" w:rsidTr="0089642C">
        <w:trPr>
          <w:cantSplit/>
          <w:trHeight w:val="289"/>
        </w:trPr>
        <w:tc>
          <w:tcPr>
            <w:tcW w:w="727" w:type="dxa"/>
            <w:vAlign w:val="bottom"/>
          </w:tcPr>
          <w:p w:rsidR="001633ED" w:rsidRDefault="001633ED" w:rsidP="00673B8C">
            <w:pPr>
              <w:widowControl/>
              <w:jc w:val="left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II</w:t>
            </w:r>
          </w:p>
        </w:tc>
        <w:tc>
          <w:tcPr>
            <w:tcW w:w="8647" w:type="dxa"/>
            <w:gridSpan w:val="8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设备安装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2</w:t>
            </w:r>
            <w:r>
              <w:rPr>
                <w:bCs/>
                <w:kern w:val="0"/>
                <w:szCs w:val="21"/>
              </w:rPr>
              <w:t>.1</w:t>
            </w:r>
          </w:p>
        </w:tc>
        <w:tc>
          <w:tcPr>
            <w:tcW w:w="8647" w:type="dxa"/>
            <w:gridSpan w:val="8"/>
            <w:shd w:val="clear" w:color="auto" w:fill="C0C0C0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管道工程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给水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管道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支架安装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支架间距符合规范要求，固定牢固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尺量、目测观察检查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立管垂直度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允许偏差3mm/m、全长5m以上不大于8mm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掉线和尺量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水平管道纵横方向弯曲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塑料管1.5mm/m、全长25m以上不大于38mm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水准仪（水平尺）、直尺、拉线尺量检查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管道试压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水压试验符合设计要求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稳压1h，打压不低于0.6M</w:t>
            </w:r>
            <w:r>
              <w:rPr>
                <w:rFonts w:ascii="宋体" w:hAnsi="宋体" w:cs="宋体"/>
                <w:kern w:val="0"/>
                <w:szCs w:val="21"/>
              </w:rPr>
              <w:t>p</w:t>
            </w:r>
            <w:r>
              <w:rPr>
                <w:rFonts w:ascii="宋体" w:hAnsi="宋体" w:cs="宋体" w:hint="eastAsia"/>
                <w:kern w:val="0"/>
                <w:szCs w:val="21"/>
              </w:rPr>
              <w:t>a （PPR材质，管道直径25mm）,各连接处部分无渗漏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室内排水管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支架、吊架安装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支、吊架间距符合规范要求，固定牢固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尺量、观察河手扳检查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立管垂直度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允许偏差3mm/m、全长5m以上不大于15mm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掉线和尺量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横管纵横方向弯曲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允许偏差1.5mm/m、全长25m以上不大于38mm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水准仪（水平尺）、直尺、拉线尺量检查</w:t>
            </w:r>
          </w:p>
        </w:tc>
      </w:tr>
      <w:tr w:rsidR="001633ED" w:rsidTr="0089642C">
        <w:trPr>
          <w:cantSplit/>
          <w:trHeight w:val="299"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生活污水管的坡度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De50   2.5% ；De75   1.5%； De110  1.2%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水平尺、拉线尺量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通水、通球试验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打开室内1/3的用水点，不得小于一个点；立管及水平支管做通球试验，通球球直径不小于排水管道直径的2/3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观察排水立管、支管无渗漏为合格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地漏水封高度 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地漏水封高度不得小于50mm或设置存水弯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试水观察、尺量检查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阻火圈（防护套管设置）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高层建筑明设排水塑料管道是否按设计设置阻火圈（防护套管）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燃气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管道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平整度、安装要求、观感质量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立管的垂直度偏差：每5m及以下允许误差不大于2mm；燃气管明敷，离墙面3.5～4cm；燃气管每层加管卡，安装位置准确牢固；管道安装完毕后应将接口和管壁清理干净，作防腐处理及标识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观察、尺量检查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2</w:t>
            </w:r>
            <w:r>
              <w:rPr>
                <w:bCs/>
                <w:kern w:val="0"/>
                <w:szCs w:val="21"/>
              </w:rPr>
              <w:t>.2</w:t>
            </w:r>
          </w:p>
        </w:tc>
        <w:tc>
          <w:tcPr>
            <w:tcW w:w="8647" w:type="dxa"/>
            <w:gridSpan w:val="8"/>
            <w:shd w:val="clear" w:color="auto" w:fill="C0C0C0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电气工程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开关、插座</w:t>
            </w:r>
            <w:r w:rsidR="0089642C">
              <w:rPr>
                <w:rFonts w:ascii="宋体" w:hAnsi="宋体" w:cs="宋体" w:hint="eastAsia"/>
                <w:kern w:val="0"/>
                <w:szCs w:val="21"/>
              </w:rPr>
              <w:t>、电线电缆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导线绝缘电阻测试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测试值大于0.5MΩ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用兆欧表测试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面扳安装高差、垂直度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开关、插座面板并列安装高差允许偏差0.5mm；每户内面板高差允许偏差5mm；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插座高度、开关高度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插座高度离地面完成面一般为30cm，不应低于20cm，接线时相线进开关，零线直接进用电器；开关一般距地1.3m高度，开关安装应考虑使用方便。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断电保护、通电情况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是否会自动跳闸、通电良好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功能检查，通电时间不小于24小时并每2小时记录一次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表面质量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表面清洁无划伤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插座相位、接地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pStyle w:val="a3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使用“漏电保护相位检测器”检查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kern w:val="0"/>
                <w:szCs w:val="21"/>
              </w:rPr>
              <w:t>插座</w:t>
            </w:r>
            <w:r>
              <w:rPr>
                <w:rFonts w:ascii="宋体" w:hAnsi="宋体" w:cs="宋体" w:hint="eastAsia"/>
                <w:kern w:val="0"/>
                <w:szCs w:val="21"/>
              </w:rPr>
              <w:t>接线</w:t>
            </w:r>
            <w:r>
              <w:rPr>
                <w:rFonts w:ascii="宋体" w:hAnsi="宋体" w:cs="宋体"/>
                <w:kern w:val="0"/>
                <w:szCs w:val="21"/>
              </w:rPr>
              <w:t>左零右火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kern w:val="0"/>
                <w:szCs w:val="21"/>
              </w:rPr>
              <w:t>上接保护线。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全数检查。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电源控制回路编号及标识、漏电保护灵敏度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观察和开、关漏电保护器检查。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全数检查。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配电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箱柜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线材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电线绝缘层完好无损，厚度均匀，线材色标正确，排列清楚，接触严密。（相线为红线、黄线、绿线，零线为兰线，接地线为绿黄双色线）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Align w:val="bottom"/>
          </w:tcPr>
          <w:p w:rsidR="001633ED" w:rsidRDefault="001633ED" w:rsidP="00673B8C">
            <w:pPr>
              <w:widowControl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III</w:t>
            </w:r>
          </w:p>
        </w:tc>
        <w:tc>
          <w:tcPr>
            <w:tcW w:w="8647" w:type="dxa"/>
            <w:gridSpan w:val="8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装饰装修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</w:t>
            </w:r>
            <w:r>
              <w:rPr>
                <w:bCs/>
                <w:kern w:val="0"/>
                <w:szCs w:val="21"/>
              </w:rPr>
              <w:t>.1</w:t>
            </w:r>
          </w:p>
        </w:tc>
        <w:tc>
          <w:tcPr>
            <w:tcW w:w="8647" w:type="dxa"/>
            <w:gridSpan w:val="8"/>
            <w:shd w:val="clear" w:color="auto" w:fill="C0C0C0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公共空间　</w:t>
            </w:r>
          </w:p>
        </w:tc>
      </w:tr>
      <w:tr w:rsidR="001633ED" w:rsidTr="0089642C">
        <w:trPr>
          <w:cantSplit/>
          <w:trHeight w:val="876"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大堂、电梯厅、走廊</w:t>
            </w:r>
          </w:p>
        </w:tc>
        <w:tc>
          <w:tcPr>
            <w:tcW w:w="2509" w:type="dxa"/>
            <w:gridSpan w:val="4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天花</w:t>
            </w:r>
          </w:p>
        </w:tc>
        <w:tc>
          <w:tcPr>
            <w:tcW w:w="2570" w:type="dxa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装修完成，无裂痕及破损，灯具及相关设备安装完成且状态良好</w:t>
            </w:r>
          </w:p>
        </w:tc>
        <w:tc>
          <w:tcPr>
            <w:tcW w:w="825" w:type="dxa"/>
            <w:vMerge w:val="restart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Merge w:val="restart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观察检查</w:t>
            </w:r>
          </w:p>
        </w:tc>
      </w:tr>
      <w:tr w:rsidR="001633ED" w:rsidTr="0089642C">
        <w:trPr>
          <w:cantSplit/>
          <w:trHeight w:val="1090"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509" w:type="dxa"/>
            <w:gridSpan w:val="4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墙面</w:t>
            </w:r>
          </w:p>
        </w:tc>
        <w:tc>
          <w:tcPr>
            <w:tcW w:w="2570" w:type="dxa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装修完成，无划痕、裂缝及破损，相关设备设施安装到位且状态良好</w:t>
            </w:r>
          </w:p>
        </w:tc>
        <w:tc>
          <w:tcPr>
            <w:tcW w:w="825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261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1633ED" w:rsidTr="0089642C">
        <w:trPr>
          <w:cantSplit/>
          <w:trHeight w:val="988"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509" w:type="dxa"/>
            <w:gridSpan w:val="4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地面</w:t>
            </w:r>
          </w:p>
        </w:tc>
        <w:tc>
          <w:tcPr>
            <w:tcW w:w="2570" w:type="dxa"/>
          </w:tcPr>
          <w:p w:rsidR="001633ED" w:rsidRDefault="001633ED" w:rsidP="00673B8C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装修完成，无划痕、裂缝及破损，相关设备设施安装到位且状态良好</w:t>
            </w:r>
          </w:p>
        </w:tc>
        <w:tc>
          <w:tcPr>
            <w:tcW w:w="825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261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楼梯/楼梯间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墙面/天棚抹灰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94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平整度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墙面平整，阴阳角方正顺直清晰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用直角检测尺检查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楼板表面平整，与梁等接点处水平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用2m靠尺和塞尺检查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梁表面平整，梁底水平，高度宽度一致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用2m靠尺和塞尺检查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楼梯踏步面层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平整度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平整度允许偏差小于4mm（毛坯）；楼梯踏步宽度尺寸一致，底面平整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2m靠尺检查；尺量检查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油漆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无挂漆、漏刷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栏杆垂直度/间距/高度/直线度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分别为：3mm/</w:t>
            </w:r>
            <w:r>
              <w:rPr>
                <w:kern w:val="0"/>
                <w:szCs w:val="21"/>
              </w:rPr>
              <w:t>3mm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kern w:val="0"/>
                <w:szCs w:val="21"/>
              </w:rPr>
              <w:t>3mm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kern w:val="0"/>
                <w:szCs w:val="21"/>
              </w:rPr>
              <w:t>4mm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用1M垂直检测尺和钢尺检查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色差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符合要求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楼梯间窗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对于落地窗有无防护措施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消防门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门扇开启灵活，不碰擦，无自开、自关、回弹现象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全数检查　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功能检查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482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屋面/露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台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天沟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排水坡度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排水坡度准确、符合设计要求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水平尺、拉线和尺量检查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09" w:type="dxa"/>
            <w:gridSpan w:val="4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油膏嵌缝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饱满、宽度深度符合要求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09" w:type="dxa"/>
            <w:gridSpan w:val="4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屋面（或露台）栏杆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油漆均匀，无流坠起皱，无锈斑，焊缝饱满，无漏焊、脱焊现象；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09" w:type="dxa"/>
            <w:gridSpan w:val="4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泛水做法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符合设计要求，顺直整齐结合严密、无渗漏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观察检查和雨后或淋水试验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屋面(或露台)盛水试验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放水时间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整个屋面48小时盛水无渗漏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地漏或下水口管内，不得以泥灰等圈围在地漏或下水口管周围方式蓄水，影响渗漏检查。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外墙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涂饰工程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垂直度、平整度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立面垂直度允许偏差3mm、表面平整度允许偏差3mm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用2m靠尺、线锤检查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阴阳角方正、空鼓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阴阳角清晰不含糊、无空鼓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观察、轻击检查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表面质量、裂缝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墙面平整大墙角、阴角挺拔通直，细砂批嵌均匀无接口，表面无明显射影和波纹、无开裂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观感、色差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符合要求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</w:t>
            </w:r>
            <w:r>
              <w:rPr>
                <w:bCs/>
                <w:kern w:val="0"/>
                <w:szCs w:val="21"/>
              </w:rPr>
              <w:t>.2</w:t>
            </w:r>
          </w:p>
        </w:tc>
        <w:tc>
          <w:tcPr>
            <w:tcW w:w="8647" w:type="dxa"/>
            <w:gridSpan w:val="8"/>
            <w:shd w:val="clear" w:color="auto" w:fill="C0C0C0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住户通用部分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窗户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15" w:type="dxa"/>
            <w:gridSpan w:val="2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铝合金门窗</w:t>
            </w: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框与墙体缝隙填嵌 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密封胶应粘结牢固表面应圆弧光滑，边缘整齐、顺直、无裂纹、硅胶槽流向正确、宽深6～8mm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表面质量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无碰伤、凹坑、污染、无明显划伤、拉毛，压条无缺损，密封条无脱槽、卷边，接缝间隙小于1mm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安全标志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3C玻璃安全标志是否齐全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玻璃划痕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长小于等于50mm的划痕，每平方米面积不多于4条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五金配件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数量齐全，活动灵活，安装牢固，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观察、手扳检查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门扇开启情况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开关灵活、无碰擦、异常响声、密闭、框与扇、扇与扇之间平行无翘曲、大小头，开启方向正确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开启和关闭检查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排水孔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位置正确、数量准确，通畅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观察；通水试验</w:t>
            </w:r>
          </w:p>
        </w:tc>
      </w:tr>
      <w:tr w:rsidR="001633ED" w:rsidTr="0089642C">
        <w:trPr>
          <w:cantSplit/>
          <w:trHeight w:val="442"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成品保护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用瓦楞纸板满贴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窗台高度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窗台或落地窗防护栏杆高度不低于900mm且不得有负偏差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全数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钢尺检查，每个窗台不少于一处。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安全玻璃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凡应使用安全玻璃的，不得使用非安全玻璃代替，玻璃上有安全认证标识（标识不得隐蔽）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每檔检查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观察检查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5" w:type="dxa"/>
            <w:gridSpan w:val="2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外窗渗漏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淋水试验，不得出现渗漏点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全数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观察检查。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 w:val="restart"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482" w:type="dxa"/>
            <w:vMerge w:val="restart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栏杆　</w:t>
            </w:r>
          </w:p>
        </w:tc>
        <w:tc>
          <w:tcPr>
            <w:tcW w:w="894" w:type="dxa"/>
            <w:vMerge w:val="restart"/>
            <w:vAlign w:val="center"/>
          </w:tcPr>
          <w:p w:rsidR="001633ED" w:rsidRDefault="001633ED" w:rsidP="00673B8C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栏杆及玻璃</w:t>
            </w:r>
          </w:p>
        </w:tc>
        <w:tc>
          <w:tcPr>
            <w:tcW w:w="1540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观感质量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无碰伤、明显划痕、锈蚀锈斑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" w:type="dxa"/>
            <w:vMerge/>
            <w:vAlign w:val="bottom"/>
          </w:tcPr>
          <w:p w:rsidR="001633ED" w:rsidRDefault="001633ED" w:rsidP="00673B8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40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油漆质量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均匀光洁，无挂漆、漏刷、明显色差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" w:type="dxa"/>
            <w:vMerge/>
            <w:vAlign w:val="bottom"/>
          </w:tcPr>
          <w:p w:rsidR="001633ED" w:rsidRDefault="001633ED" w:rsidP="00673B8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40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木扶手质量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接缝平直、弯头顺直、打磨均匀无明显划痕 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  <w:trHeight w:val="355"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" w:type="dxa"/>
            <w:vMerge/>
            <w:vAlign w:val="bottom"/>
          </w:tcPr>
          <w:p w:rsidR="001633ED" w:rsidRDefault="001633ED" w:rsidP="00673B8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40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栏杆垂直度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&lt;2mm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2m垂直尺检查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" w:type="dxa"/>
            <w:vMerge/>
            <w:vAlign w:val="bottom"/>
          </w:tcPr>
          <w:p w:rsidR="001633ED" w:rsidRDefault="001633ED" w:rsidP="00673B8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40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竖杆设置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净间距不应大于0.11m，正偏差不大于3mm，应有防止攀登措施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全数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</w:t>
            </w:r>
            <w:r>
              <w:rPr>
                <w:rFonts w:ascii="宋体" w:hAnsi="宋体" w:cs="宋体"/>
                <w:kern w:val="0"/>
                <w:szCs w:val="21"/>
              </w:rPr>
              <w:t>钢</w:t>
            </w:r>
            <w:r>
              <w:rPr>
                <w:rFonts w:ascii="宋体" w:hAnsi="宋体" w:cs="宋体" w:hint="eastAsia"/>
                <w:kern w:val="0"/>
                <w:szCs w:val="21"/>
              </w:rPr>
              <w:t>直尺检查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" w:type="dxa"/>
            <w:vMerge/>
            <w:vAlign w:val="bottom"/>
          </w:tcPr>
          <w:p w:rsidR="001633ED" w:rsidRDefault="001633ED" w:rsidP="00673B8C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40" w:type="dxa"/>
            <w:gridSpan w:val="2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栏杆高度</w:t>
            </w:r>
          </w:p>
        </w:tc>
        <w:tc>
          <w:tcPr>
            <w:tcW w:w="2645" w:type="dxa"/>
            <w:gridSpan w:val="2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多层</w:t>
            </w:r>
            <w:r>
              <w:rPr>
                <w:rFonts w:ascii="宋体" w:hAnsi="宋体" w:cs="宋体"/>
                <w:kern w:val="0"/>
                <w:szCs w:val="21"/>
              </w:rPr>
              <w:t xml:space="preserve">栏杆高度不应低于1.05m； </w:t>
            </w:r>
            <w:r>
              <w:rPr>
                <w:rFonts w:ascii="宋体" w:hAnsi="宋体" w:cs="宋体" w:hint="eastAsia"/>
                <w:kern w:val="0"/>
                <w:szCs w:val="21"/>
              </w:rPr>
              <w:t>高层</w:t>
            </w:r>
            <w:r>
              <w:rPr>
                <w:rFonts w:ascii="宋体" w:hAnsi="宋体" w:cs="宋体"/>
                <w:kern w:val="0"/>
                <w:szCs w:val="21"/>
              </w:rPr>
              <w:t>栏杆高度不应低于1.10m,不得有负偏差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全数</w:t>
            </w:r>
          </w:p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检查</w:t>
            </w: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钢尺测量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" w:type="dxa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40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安装要求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安装位置正确，高低一致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4" w:type="dxa"/>
            <w:vMerge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40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观感质量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栏杆玻璃无缺角、破损，表面无明显现划痕，等距安装上下对齐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全数检查</w:t>
            </w:r>
          </w:p>
        </w:tc>
        <w:tc>
          <w:tcPr>
            <w:tcW w:w="2261" w:type="dxa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观察</w:t>
            </w:r>
          </w:p>
        </w:tc>
      </w:tr>
      <w:tr w:rsidR="001633ED" w:rsidTr="0089642C">
        <w:trPr>
          <w:cantSplit/>
        </w:trPr>
        <w:tc>
          <w:tcPr>
            <w:tcW w:w="727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Merge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34" w:type="dxa"/>
            <w:gridSpan w:val="3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成品保护</w:t>
            </w:r>
          </w:p>
        </w:tc>
        <w:tc>
          <w:tcPr>
            <w:tcW w:w="2645" w:type="dxa"/>
            <w:gridSpan w:val="2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用泡沫保护膜满贴</w:t>
            </w:r>
          </w:p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61" w:type="dxa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33ED" w:rsidTr="0089642C">
        <w:trPr>
          <w:cantSplit/>
        </w:trPr>
        <w:tc>
          <w:tcPr>
            <w:tcW w:w="727" w:type="dxa"/>
            <w:shd w:val="clear" w:color="auto" w:fill="auto"/>
            <w:vAlign w:val="bottom"/>
          </w:tcPr>
          <w:p w:rsidR="001633ED" w:rsidRDefault="001633ED" w:rsidP="00673B8C">
            <w:pPr>
              <w:widowControl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</w:t>
            </w:r>
            <w:r>
              <w:rPr>
                <w:bCs/>
                <w:kern w:val="0"/>
                <w:szCs w:val="21"/>
              </w:rPr>
              <w:t>.</w:t>
            </w:r>
            <w:r>
              <w:rPr>
                <w:rFonts w:hint="eastAsia"/>
                <w:bCs/>
                <w:kern w:val="0"/>
                <w:szCs w:val="21"/>
              </w:rPr>
              <w:t>3</w:t>
            </w:r>
          </w:p>
        </w:tc>
        <w:tc>
          <w:tcPr>
            <w:tcW w:w="8647" w:type="dxa"/>
            <w:gridSpan w:val="8"/>
            <w:shd w:val="clear" w:color="auto" w:fill="C0C0C0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卫生间</w:t>
            </w:r>
          </w:p>
        </w:tc>
      </w:tr>
      <w:tr w:rsidR="001633ED" w:rsidTr="0089642C">
        <w:trPr>
          <w:cantSplit/>
        </w:trPr>
        <w:tc>
          <w:tcPr>
            <w:tcW w:w="727" w:type="dxa"/>
            <w:vAlign w:val="bottom"/>
          </w:tcPr>
          <w:p w:rsidR="001633ED" w:rsidRDefault="001633ED" w:rsidP="00673B8C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482" w:type="dxa"/>
            <w:vAlign w:val="bottom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防水层</w:t>
            </w:r>
          </w:p>
        </w:tc>
        <w:tc>
          <w:tcPr>
            <w:tcW w:w="915" w:type="dxa"/>
            <w:gridSpan w:val="2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1633ED" w:rsidRDefault="00113CE9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闭水</w:t>
            </w:r>
            <w:r w:rsidR="001633ED">
              <w:rPr>
                <w:rFonts w:ascii="宋体" w:hAnsi="宋体" w:cs="宋体" w:hint="eastAsia"/>
                <w:kern w:val="0"/>
                <w:szCs w:val="21"/>
              </w:rPr>
              <w:t>试验</w:t>
            </w:r>
          </w:p>
        </w:tc>
        <w:tc>
          <w:tcPr>
            <w:tcW w:w="2570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地面24小时盛水试验，以水覆盖地面为准，</w:t>
            </w:r>
            <w:r>
              <w:rPr>
                <w:rFonts w:ascii="宋体" w:hAnsi="宋体" w:cs="宋体"/>
                <w:kern w:val="0"/>
                <w:szCs w:val="21"/>
              </w:rPr>
              <w:t>最小蓄水深度不得小于20mm</w:t>
            </w:r>
          </w:p>
        </w:tc>
        <w:tc>
          <w:tcPr>
            <w:tcW w:w="825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1" w:type="dxa"/>
            <w:vAlign w:val="center"/>
          </w:tcPr>
          <w:p w:rsidR="001633ED" w:rsidRDefault="001633ED" w:rsidP="00673B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24小时无渗漏</w:t>
            </w:r>
          </w:p>
        </w:tc>
      </w:tr>
    </w:tbl>
    <w:p w:rsidR="001633ED" w:rsidRDefault="001633ED">
      <w:pPr>
        <w:rPr>
          <w:sz w:val="24"/>
        </w:rPr>
      </w:pPr>
    </w:p>
    <w:p w:rsidR="00BE0BBE" w:rsidRDefault="00673B8C">
      <w:r>
        <w:rPr>
          <w:rFonts w:hint="eastAsia"/>
          <w:sz w:val="24"/>
        </w:rPr>
        <w:t>注：检查项</w:t>
      </w:r>
      <w:r w:rsidR="001633ED">
        <w:rPr>
          <w:rFonts w:hint="eastAsia"/>
          <w:sz w:val="24"/>
        </w:rPr>
        <w:t>应包含但不限于以上条款，如有补充条款，均需要满足国家、地方标准；如条款有不同，以最严格条款为准。</w:t>
      </w:r>
    </w:p>
    <w:sectPr w:rsidR="00BE0BBE" w:rsidSect="00BE0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AF5" w:rsidRDefault="00DB2AF5" w:rsidP="00673B8C">
      <w:r>
        <w:separator/>
      </w:r>
    </w:p>
  </w:endnote>
  <w:endnote w:type="continuationSeparator" w:id="1">
    <w:p w:rsidR="00DB2AF5" w:rsidRDefault="00DB2AF5" w:rsidP="00673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AF5" w:rsidRDefault="00DB2AF5" w:rsidP="00673B8C">
      <w:r>
        <w:separator/>
      </w:r>
    </w:p>
  </w:footnote>
  <w:footnote w:type="continuationSeparator" w:id="1">
    <w:p w:rsidR="00DB2AF5" w:rsidRDefault="00DB2AF5" w:rsidP="00673B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3ED"/>
    <w:rsid w:val="00002EF7"/>
    <w:rsid w:val="00070563"/>
    <w:rsid w:val="00072071"/>
    <w:rsid w:val="00075C99"/>
    <w:rsid w:val="00093834"/>
    <w:rsid w:val="000D2278"/>
    <w:rsid w:val="00113CE9"/>
    <w:rsid w:val="00124764"/>
    <w:rsid w:val="001557C1"/>
    <w:rsid w:val="001633ED"/>
    <w:rsid w:val="00164BC6"/>
    <w:rsid w:val="0017373C"/>
    <w:rsid w:val="001A6C47"/>
    <w:rsid w:val="00206B4F"/>
    <w:rsid w:val="002233C5"/>
    <w:rsid w:val="00260047"/>
    <w:rsid w:val="002B0B2C"/>
    <w:rsid w:val="002E2BC1"/>
    <w:rsid w:val="00327469"/>
    <w:rsid w:val="003F1DD3"/>
    <w:rsid w:val="004002FE"/>
    <w:rsid w:val="00412578"/>
    <w:rsid w:val="00473800"/>
    <w:rsid w:val="005A6060"/>
    <w:rsid w:val="005C6B6D"/>
    <w:rsid w:val="00635318"/>
    <w:rsid w:val="00672F74"/>
    <w:rsid w:val="00673B8C"/>
    <w:rsid w:val="00691B5B"/>
    <w:rsid w:val="006B315E"/>
    <w:rsid w:val="006D5B74"/>
    <w:rsid w:val="00706FA9"/>
    <w:rsid w:val="00744F27"/>
    <w:rsid w:val="00751E1A"/>
    <w:rsid w:val="00751E3B"/>
    <w:rsid w:val="007548C0"/>
    <w:rsid w:val="007879C6"/>
    <w:rsid w:val="007F3E91"/>
    <w:rsid w:val="0085730D"/>
    <w:rsid w:val="0089642C"/>
    <w:rsid w:val="00906E8B"/>
    <w:rsid w:val="00944C82"/>
    <w:rsid w:val="009B55A3"/>
    <w:rsid w:val="00A339E2"/>
    <w:rsid w:val="00A51B4E"/>
    <w:rsid w:val="00A60596"/>
    <w:rsid w:val="00AC6898"/>
    <w:rsid w:val="00B23BE5"/>
    <w:rsid w:val="00B27752"/>
    <w:rsid w:val="00B9366F"/>
    <w:rsid w:val="00BE0BBE"/>
    <w:rsid w:val="00C02044"/>
    <w:rsid w:val="00C2460F"/>
    <w:rsid w:val="00C72841"/>
    <w:rsid w:val="00C852A1"/>
    <w:rsid w:val="00D81154"/>
    <w:rsid w:val="00D86FC9"/>
    <w:rsid w:val="00D87906"/>
    <w:rsid w:val="00DB2AF5"/>
    <w:rsid w:val="00DB55AB"/>
    <w:rsid w:val="00E7168F"/>
    <w:rsid w:val="00ED4A74"/>
    <w:rsid w:val="00EF410D"/>
    <w:rsid w:val="00F07B65"/>
    <w:rsid w:val="00FB6156"/>
    <w:rsid w:val="00FC3324"/>
    <w:rsid w:val="00FF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1633ED"/>
    <w:pPr>
      <w:jc w:val="left"/>
    </w:pPr>
  </w:style>
  <w:style w:type="character" w:customStyle="1" w:styleId="Char">
    <w:name w:val="批注文字 Char"/>
    <w:basedOn w:val="a0"/>
    <w:link w:val="a3"/>
    <w:rsid w:val="001633ED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673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3B8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3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3B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642</Words>
  <Characters>3666</Characters>
  <Application>Microsoft Office Word</Application>
  <DocSecurity>0</DocSecurity>
  <Lines>30</Lines>
  <Paragraphs>8</Paragraphs>
  <ScaleCrop>false</ScaleCrop>
  <Company>Microsoft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罗方福</dc:creator>
  <cp:lastModifiedBy>罗方福</cp:lastModifiedBy>
  <cp:revision>12</cp:revision>
  <dcterms:created xsi:type="dcterms:W3CDTF">2016-07-17T08:51:00Z</dcterms:created>
  <dcterms:modified xsi:type="dcterms:W3CDTF">2016-07-26T02:59:00Z</dcterms:modified>
</cp:coreProperties>
</file>